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2A37" w14:textId="344BD0D5" w:rsidR="00983F20" w:rsidRDefault="00634147">
      <w:pPr>
        <w:pStyle w:val="Corpodetexto"/>
        <w:spacing w:before="1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</w:t>
      </w:r>
      <w:r>
        <w:rPr>
          <w:rFonts w:ascii="Times New Roman"/>
          <w:sz w:val="20"/>
        </w:rPr>
        <w:br w:type="textWrapping" w:clear="all"/>
      </w:r>
    </w:p>
    <w:p w14:paraId="42A55EFD" w14:textId="7EFF6119" w:rsidR="00983F20" w:rsidRDefault="00983F20">
      <w:pPr>
        <w:pStyle w:val="Corpodetexto"/>
        <w:ind w:left="3825"/>
        <w:rPr>
          <w:rFonts w:ascii="Times New Roman"/>
          <w:sz w:val="20"/>
        </w:rPr>
      </w:pPr>
    </w:p>
    <w:p w14:paraId="5D39F609" w14:textId="77777777" w:rsidR="00983F20" w:rsidRDefault="00983F20">
      <w:pPr>
        <w:pStyle w:val="Corpodetexto"/>
        <w:spacing w:before="2"/>
        <w:rPr>
          <w:rFonts w:ascii="Times New Roman"/>
          <w:sz w:val="16"/>
        </w:rPr>
      </w:pPr>
    </w:p>
    <w:p w14:paraId="13A0A737" w14:textId="77777777" w:rsidR="00983F20" w:rsidRDefault="00000000">
      <w:pPr>
        <w:spacing w:before="91"/>
        <w:ind w:left="137" w:right="138"/>
        <w:jc w:val="center"/>
        <w:rPr>
          <w:rFonts w:ascii="Verdana"/>
          <w:sz w:val="24"/>
        </w:rPr>
      </w:pPr>
      <w:r>
        <w:rPr>
          <w:rFonts w:ascii="Verdana"/>
          <w:color w:val="006FC0"/>
          <w:sz w:val="24"/>
        </w:rPr>
        <w:t>RESILIENCE TWINNING/PARTNERSHIP</w:t>
      </w:r>
    </w:p>
    <w:p w14:paraId="153BAAB2" w14:textId="77777777" w:rsidR="00983F20" w:rsidRDefault="00983F20">
      <w:pPr>
        <w:pStyle w:val="Corpodetexto"/>
        <w:spacing w:before="3"/>
        <w:rPr>
          <w:rFonts w:ascii="Verdana"/>
          <w:sz w:val="23"/>
        </w:rPr>
      </w:pPr>
    </w:p>
    <w:p w14:paraId="2D102D9B" w14:textId="77777777" w:rsidR="00983F20" w:rsidRDefault="00000000">
      <w:pPr>
        <w:ind w:left="137" w:right="178"/>
        <w:jc w:val="center"/>
        <w:rPr>
          <w:rFonts w:ascii="Verdana"/>
          <w:i/>
          <w:sz w:val="25"/>
        </w:rPr>
      </w:pPr>
      <w:r>
        <w:rPr>
          <w:rFonts w:ascii="Verdana"/>
          <w:i/>
          <w:color w:val="006FC0"/>
          <w:sz w:val="25"/>
        </w:rPr>
        <w:t>MPAs Coping with Rapid Changes</w:t>
      </w:r>
    </w:p>
    <w:p w14:paraId="60B25CF6" w14:textId="77777777" w:rsidR="00983F20" w:rsidRDefault="00983F20">
      <w:pPr>
        <w:pStyle w:val="Corpodetexto"/>
        <w:rPr>
          <w:rFonts w:ascii="Verdana"/>
          <w:i/>
          <w:sz w:val="30"/>
        </w:rPr>
      </w:pPr>
    </w:p>
    <w:p w14:paraId="35A53869" w14:textId="77777777" w:rsidR="00983F20" w:rsidRDefault="00983F20">
      <w:pPr>
        <w:pStyle w:val="Corpodetexto"/>
        <w:spacing w:before="9"/>
        <w:rPr>
          <w:rFonts w:ascii="Verdana"/>
          <w:i/>
          <w:sz w:val="24"/>
        </w:rPr>
      </w:pPr>
    </w:p>
    <w:p w14:paraId="1E71F554" w14:textId="26549182" w:rsidR="00983F20" w:rsidRDefault="00000000">
      <w:pPr>
        <w:spacing w:line="211" w:lineRule="auto"/>
        <w:ind w:left="137" w:right="456"/>
        <w:jc w:val="center"/>
        <w:rPr>
          <w:sz w:val="32"/>
        </w:rPr>
      </w:pPr>
      <w:r>
        <w:rPr>
          <w:spacing w:val="-8"/>
          <w:sz w:val="32"/>
        </w:rPr>
        <w:t xml:space="preserve">Presentation </w:t>
      </w:r>
      <w:r>
        <w:rPr>
          <w:spacing w:val="-7"/>
          <w:sz w:val="32"/>
        </w:rPr>
        <w:t xml:space="preserve">and </w:t>
      </w:r>
      <w:r>
        <w:rPr>
          <w:spacing w:val="-3"/>
          <w:sz w:val="32"/>
        </w:rPr>
        <w:t xml:space="preserve">Training </w:t>
      </w:r>
      <w:r w:rsidR="00DB576A">
        <w:rPr>
          <w:spacing w:val="-3"/>
          <w:sz w:val="32"/>
        </w:rPr>
        <w:t xml:space="preserve">of </w:t>
      </w:r>
      <w:r w:rsidR="001A4006">
        <w:rPr>
          <w:spacing w:val="-3"/>
          <w:sz w:val="32"/>
        </w:rPr>
        <w:t>T</w:t>
      </w:r>
      <w:r w:rsidR="00DB576A">
        <w:rPr>
          <w:spacing w:val="-3"/>
          <w:sz w:val="32"/>
        </w:rPr>
        <w:t xml:space="preserve">rainers </w:t>
      </w:r>
      <w:r>
        <w:rPr>
          <w:spacing w:val="-3"/>
          <w:sz w:val="32"/>
        </w:rPr>
        <w:t xml:space="preserve">session </w:t>
      </w:r>
      <w:r>
        <w:rPr>
          <w:spacing w:val="-5"/>
          <w:sz w:val="32"/>
        </w:rPr>
        <w:t xml:space="preserve">on </w:t>
      </w:r>
      <w:r>
        <w:rPr>
          <w:spacing w:val="-4"/>
          <w:sz w:val="32"/>
        </w:rPr>
        <w:t xml:space="preserve">the Resilience </w:t>
      </w:r>
      <w:r>
        <w:rPr>
          <w:spacing w:val="-8"/>
          <w:sz w:val="32"/>
        </w:rPr>
        <w:t xml:space="preserve">Self- </w:t>
      </w:r>
      <w:r>
        <w:rPr>
          <w:spacing w:val="-5"/>
          <w:sz w:val="32"/>
        </w:rPr>
        <w:t xml:space="preserve">Assessment </w:t>
      </w:r>
      <w:r>
        <w:rPr>
          <w:spacing w:val="-7"/>
          <w:sz w:val="32"/>
        </w:rPr>
        <w:t xml:space="preserve">Tool </w:t>
      </w:r>
      <w:r>
        <w:rPr>
          <w:spacing w:val="-6"/>
          <w:sz w:val="32"/>
        </w:rPr>
        <w:t xml:space="preserve">(R-SAT) for </w:t>
      </w:r>
      <w:r>
        <w:rPr>
          <w:spacing w:val="-4"/>
          <w:sz w:val="32"/>
        </w:rPr>
        <w:t xml:space="preserve">MPAs: </w:t>
      </w:r>
      <w:r w:rsidR="001A4006">
        <w:rPr>
          <w:sz w:val="32"/>
        </w:rPr>
        <w:t>a</w:t>
      </w:r>
      <w:r>
        <w:rPr>
          <w:sz w:val="32"/>
        </w:rPr>
        <w:t xml:space="preserve"> </w:t>
      </w:r>
      <w:r>
        <w:rPr>
          <w:spacing w:val="-5"/>
          <w:sz w:val="32"/>
        </w:rPr>
        <w:t xml:space="preserve">tool </w:t>
      </w:r>
      <w:r>
        <w:rPr>
          <w:spacing w:val="-7"/>
          <w:sz w:val="32"/>
        </w:rPr>
        <w:t xml:space="preserve">for </w:t>
      </w:r>
      <w:r>
        <w:rPr>
          <w:spacing w:val="-8"/>
          <w:sz w:val="32"/>
        </w:rPr>
        <w:t xml:space="preserve">managers </w:t>
      </w:r>
      <w:r>
        <w:rPr>
          <w:spacing w:val="-6"/>
          <w:sz w:val="32"/>
        </w:rPr>
        <w:t xml:space="preserve">and </w:t>
      </w:r>
      <w:r>
        <w:rPr>
          <w:spacing w:val="-5"/>
          <w:sz w:val="32"/>
        </w:rPr>
        <w:t xml:space="preserve">policy </w:t>
      </w:r>
      <w:r>
        <w:rPr>
          <w:spacing w:val="-7"/>
          <w:sz w:val="32"/>
        </w:rPr>
        <w:t>makers</w:t>
      </w:r>
    </w:p>
    <w:p w14:paraId="58E93628" w14:textId="21C41040" w:rsidR="00DB576A" w:rsidRPr="00DB576A" w:rsidRDefault="00DB576A" w:rsidP="00DB576A">
      <w:pPr>
        <w:pStyle w:val="Corpodetexto"/>
        <w:spacing w:before="251" w:line="417" w:lineRule="auto"/>
        <w:ind w:right="1347"/>
        <w:jc w:val="center"/>
        <w:rPr>
          <w:lang w:val="it-IT"/>
        </w:rPr>
      </w:pPr>
      <w:r w:rsidRPr="00634147">
        <w:rPr>
          <w:lang w:val="en-GB"/>
        </w:rPr>
        <w:t xml:space="preserve">                   </w:t>
      </w:r>
      <w:r w:rsidRPr="00DB576A">
        <w:rPr>
          <w:lang w:val="it-IT"/>
        </w:rPr>
        <w:t xml:space="preserve">Coral Triangle </w:t>
      </w:r>
      <w:r w:rsidR="001A4006">
        <w:rPr>
          <w:lang w:val="it-IT"/>
        </w:rPr>
        <w:t>C</w:t>
      </w:r>
      <w:r w:rsidRPr="00DB576A">
        <w:rPr>
          <w:lang w:val="it-IT"/>
        </w:rPr>
        <w:t>enter (Bali</w:t>
      </w:r>
      <w:r w:rsidR="001A4006">
        <w:rPr>
          <w:lang w:val="it-IT"/>
        </w:rPr>
        <w:t xml:space="preserve">, </w:t>
      </w:r>
      <w:r w:rsidRPr="00DB576A">
        <w:rPr>
          <w:lang w:val="it-IT"/>
        </w:rPr>
        <w:t>Indonesia)</w:t>
      </w:r>
    </w:p>
    <w:p w14:paraId="0BF3FD06" w14:textId="7C0332E2" w:rsidR="00983F20" w:rsidRDefault="00000000" w:rsidP="00DB576A">
      <w:pPr>
        <w:pStyle w:val="Corpodetexto"/>
        <w:spacing w:before="251" w:line="417" w:lineRule="auto"/>
        <w:ind w:left="1357" w:right="1347"/>
        <w:jc w:val="center"/>
      </w:pPr>
      <w:r>
        <w:rPr>
          <w:u w:val="single"/>
        </w:rPr>
        <w:t>Training</w:t>
      </w:r>
      <w:r>
        <w:t xml:space="preserve">: from </w:t>
      </w:r>
      <w:r w:rsidR="009D78C7">
        <w:t>0</w:t>
      </w:r>
      <w:r w:rsidR="001D1550">
        <w:t>5</w:t>
      </w:r>
      <w:r w:rsidR="009D78C7">
        <w:t xml:space="preserve"> July </w:t>
      </w:r>
      <w:r w:rsidR="00520347" w:rsidRPr="00520347">
        <w:t>to</w:t>
      </w:r>
      <w:r>
        <w:t xml:space="preserve"> </w:t>
      </w:r>
      <w:r w:rsidR="009D78C7">
        <w:t>0</w:t>
      </w:r>
      <w:r w:rsidR="001D1550">
        <w:t>7</w:t>
      </w:r>
      <w:r w:rsidR="009D78C7">
        <w:t xml:space="preserve"> </w:t>
      </w:r>
      <w:proofErr w:type="gramStart"/>
      <w:r w:rsidR="009D78C7">
        <w:t xml:space="preserve">July </w:t>
      </w:r>
      <w:r w:rsidRPr="00520347">
        <w:rPr>
          <w:vertAlign w:val="superscript"/>
        </w:rPr>
        <w:t xml:space="preserve"> </w:t>
      </w:r>
      <w:r w:rsidRPr="00520347">
        <w:t>2023</w:t>
      </w:r>
      <w:proofErr w:type="gramEnd"/>
    </w:p>
    <w:p w14:paraId="5B5E410A" w14:textId="77777777" w:rsidR="00DB576A" w:rsidRDefault="00DB576A" w:rsidP="00DB576A">
      <w:pPr>
        <w:pStyle w:val="Corpodetexto"/>
        <w:spacing w:line="211" w:lineRule="auto"/>
        <w:ind w:right="119"/>
        <w:jc w:val="both"/>
      </w:pPr>
    </w:p>
    <w:p w14:paraId="392A6F98" w14:textId="49F1FD37" w:rsidR="00983F20" w:rsidRDefault="00000000" w:rsidP="00DB576A">
      <w:pPr>
        <w:pStyle w:val="Corpodetexto"/>
        <w:spacing w:line="211" w:lineRule="auto"/>
        <w:ind w:right="119"/>
        <w:jc w:val="both"/>
      </w:pPr>
      <w:r>
        <w:t>Many MPAs are now facing resilience issues, not only due to climate change, but also to rapid development and human activities. How can MPAs cope with these rapid</w:t>
      </w:r>
      <w:r>
        <w:rPr>
          <w:spacing w:val="-15"/>
        </w:rPr>
        <w:t xml:space="preserve"> </w:t>
      </w:r>
      <w:r>
        <w:t>changes?</w:t>
      </w:r>
      <w:r>
        <w:rPr>
          <w:spacing w:val="-14"/>
        </w:rPr>
        <w:t xml:space="preserve"> </w:t>
      </w:r>
      <w:r>
        <w:t>What</w:t>
      </w:r>
      <w:r>
        <w:rPr>
          <w:spacing w:val="28"/>
        </w:rPr>
        <w:t xml:space="preserve"> </w:t>
      </w:r>
      <w:r>
        <w:t>adaptive</w:t>
      </w:r>
      <w:r>
        <w:rPr>
          <w:spacing w:val="-15"/>
        </w:rPr>
        <w:t xml:space="preserve"> </w:t>
      </w:r>
      <w:r>
        <w:t>management</w:t>
      </w:r>
      <w:r>
        <w:rPr>
          <w:spacing w:val="-15"/>
        </w:rPr>
        <w:t xml:space="preserve"> </w:t>
      </w:r>
      <w:r>
        <w:t>practices</w:t>
      </w:r>
      <w:r>
        <w:rPr>
          <w:spacing w:val="-14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available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enhance</w:t>
      </w:r>
      <w:r>
        <w:rPr>
          <w:spacing w:val="-15"/>
        </w:rPr>
        <w:t xml:space="preserve"> </w:t>
      </w:r>
      <w:r>
        <w:t>the resilience of MPAs in the face of a rapidly changing</w:t>
      </w:r>
      <w:r>
        <w:rPr>
          <w:spacing w:val="-9"/>
        </w:rPr>
        <w:t xml:space="preserve"> </w:t>
      </w:r>
      <w:r>
        <w:t>environment?</w:t>
      </w:r>
    </w:p>
    <w:p w14:paraId="2C07F422" w14:textId="77777777" w:rsidR="00983F20" w:rsidRDefault="00983F20">
      <w:pPr>
        <w:pStyle w:val="Corpodetexto"/>
        <w:spacing w:before="11"/>
        <w:rPr>
          <w:sz w:val="19"/>
        </w:rPr>
      </w:pPr>
    </w:p>
    <w:p w14:paraId="482D94FE" w14:textId="77777777" w:rsidR="00983F20" w:rsidRDefault="00000000">
      <w:pPr>
        <w:pStyle w:val="Corpodetexto"/>
        <w:spacing w:line="211" w:lineRule="auto"/>
        <w:ind w:left="120" w:right="117"/>
        <w:jc w:val="both"/>
      </w:pPr>
      <w:r>
        <w:t xml:space="preserve">To address this question, the </w:t>
      </w:r>
      <w:r>
        <w:rPr>
          <w:u w:val="single"/>
        </w:rPr>
        <w:t>Resilience Partnership</w:t>
      </w:r>
      <w:r>
        <w:t xml:space="preserve">, part of the </w:t>
      </w:r>
      <w:hyperlink r:id="rId7">
        <w:r>
          <w:rPr>
            <w:u w:val="single"/>
          </w:rPr>
          <w:t>EU-funded Ocean</w:t>
        </w:r>
      </w:hyperlink>
      <w:r>
        <w:t xml:space="preserve"> </w:t>
      </w:r>
      <w:hyperlink r:id="rId8">
        <w:r>
          <w:rPr>
            <w:u w:val="single"/>
          </w:rPr>
          <w:t>Governance Project</w:t>
        </w:r>
        <w:r>
          <w:t xml:space="preserve">, </w:t>
        </w:r>
      </w:hyperlink>
      <w:r>
        <w:t xml:space="preserve">has designed and created a </w:t>
      </w:r>
      <w:hyperlink r:id="rId9">
        <w:r>
          <w:t xml:space="preserve">toolkit </w:t>
        </w:r>
      </w:hyperlink>
      <w:r>
        <w:t xml:space="preserve">for assessing the resilience capacity of MPAs and MPA managers, and to share knowledge and best practices on </w:t>
      </w:r>
      <w:r>
        <w:rPr>
          <w:u w:val="single"/>
        </w:rPr>
        <w:t>Resilience Oriented Management</w:t>
      </w:r>
      <w:r>
        <w:t>.</w:t>
      </w:r>
    </w:p>
    <w:p w14:paraId="17B9A98B" w14:textId="77777777" w:rsidR="00983F20" w:rsidRDefault="00983F20">
      <w:pPr>
        <w:pStyle w:val="Corpodetexto"/>
        <w:spacing w:before="10"/>
        <w:rPr>
          <w:sz w:val="12"/>
        </w:rPr>
      </w:pPr>
    </w:p>
    <w:p w14:paraId="48AA0818" w14:textId="0CFCC22C" w:rsidR="00983F20" w:rsidRDefault="00000000">
      <w:pPr>
        <w:pStyle w:val="Corpodetexto"/>
        <w:spacing w:before="98" w:line="211" w:lineRule="auto"/>
        <w:ind w:left="120" w:right="119"/>
        <w:jc w:val="both"/>
      </w:pPr>
      <w:r>
        <w:t xml:space="preserve">The toolkit includes the </w:t>
      </w:r>
      <w:r>
        <w:rPr>
          <w:u w:val="single"/>
        </w:rPr>
        <w:t xml:space="preserve">Resilience </w:t>
      </w:r>
      <w:hyperlink r:id="rId10">
        <w:r>
          <w:rPr>
            <w:u w:val="single"/>
          </w:rPr>
          <w:t>Self-Assessment Tool</w:t>
        </w:r>
        <w:r>
          <w:t xml:space="preserve"> </w:t>
        </w:r>
      </w:hyperlink>
      <w:r w:rsidR="005A3A27">
        <w:t xml:space="preserve">(R-SAT) </w:t>
      </w:r>
      <w:r>
        <w:t>and other elements, all of which are constantly evolving and being updated by the project team.</w:t>
      </w:r>
    </w:p>
    <w:p w14:paraId="3E056F50" w14:textId="77777777" w:rsidR="00983F20" w:rsidRDefault="00983F20">
      <w:pPr>
        <w:pStyle w:val="Corpodetexto"/>
        <w:spacing w:before="8"/>
        <w:rPr>
          <w:sz w:val="19"/>
        </w:rPr>
      </w:pPr>
    </w:p>
    <w:p w14:paraId="718C2DCC" w14:textId="29356E14" w:rsidR="00983F20" w:rsidRDefault="00000000">
      <w:pPr>
        <w:pStyle w:val="Corpodetexto"/>
        <w:spacing w:line="211" w:lineRule="auto"/>
        <w:ind w:left="120" w:right="117"/>
        <w:jc w:val="both"/>
      </w:pPr>
      <w:r>
        <w:t xml:space="preserve">The training program will focus on the </w:t>
      </w:r>
      <w:hyperlink r:id="rId11">
        <w:r>
          <w:rPr>
            <w:color w:val="212121"/>
            <w:u w:val="single" w:color="212121"/>
          </w:rPr>
          <w:t>Self-Assessment Tool</w:t>
        </w:r>
        <w:r>
          <w:t xml:space="preserve">, </w:t>
        </w:r>
      </w:hyperlink>
      <w:r>
        <w:t>its components and implementation. This training is intended for MPA managers</w:t>
      </w:r>
      <w:r w:rsidR="002618AA">
        <w:t>,</w:t>
      </w:r>
      <w:r>
        <w:t xml:space="preserve"> and anyone concerned with improving the management effectiveness of MPAs. The meeting agenda will be provided later.</w:t>
      </w:r>
    </w:p>
    <w:p w14:paraId="29C5CDDE" w14:textId="77777777" w:rsidR="00983F20" w:rsidRDefault="00983F20">
      <w:pPr>
        <w:pStyle w:val="Corpodetexto"/>
        <w:spacing w:before="9"/>
        <w:rPr>
          <w:sz w:val="17"/>
        </w:rPr>
      </w:pPr>
    </w:p>
    <w:p w14:paraId="247780B6" w14:textId="28664F8C" w:rsidR="00983F20" w:rsidRDefault="00000000">
      <w:pPr>
        <w:pStyle w:val="Corpodetexto"/>
        <w:ind w:left="120"/>
        <w:jc w:val="both"/>
      </w:pPr>
      <w:r>
        <w:t>The trainers speak French, English</w:t>
      </w:r>
      <w:r w:rsidR="00F1527C" w:rsidRPr="00634147">
        <w:t>, Italian,</w:t>
      </w:r>
      <w:r w:rsidRPr="00634147">
        <w:t xml:space="preserve"> Spanish</w:t>
      </w:r>
      <w:r>
        <w:t xml:space="preserve"> and Portuguese.</w:t>
      </w:r>
    </w:p>
    <w:p w14:paraId="5F8341AC" w14:textId="77777777" w:rsidR="00983F20" w:rsidRDefault="00983F20">
      <w:pPr>
        <w:jc w:val="both"/>
      </w:pPr>
    </w:p>
    <w:p w14:paraId="719F0EB5" w14:textId="2E71E8F7" w:rsidR="00FC5799" w:rsidRDefault="00FC5799" w:rsidP="00FC5799">
      <w:pPr>
        <w:pStyle w:val="Corpodetexto"/>
        <w:spacing w:before="98" w:line="424" w:lineRule="auto"/>
        <w:ind w:left="120" w:right="6021"/>
      </w:pPr>
      <w:proofErr w:type="gramStart"/>
      <w:r>
        <w:rPr>
          <w:rFonts w:ascii="Roboto Medium" w:hAnsi="Roboto Medium"/>
          <w:color w:val="0070C0"/>
          <w:sz w:val="24"/>
          <w:szCs w:val="24"/>
        </w:rPr>
        <w:t xml:space="preserve">Participants </w:t>
      </w:r>
      <w:r w:rsidRPr="00E221C6">
        <w:rPr>
          <w:rFonts w:ascii="Roboto Medium" w:hAnsi="Roboto Medium"/>
          <w:color w:val="0070C0"/>
          <w:sz w:val="24"/>
          <w:szCs w:val="24"/>
        </w:rPr>
        <w:t>:</w:t>
      </w:r>
      <w:proofErr w:type="gramEnd"/>
      <w:r>
        <w:t xml:space="preserve"> </w:t>
      </w:r>
    </w:p>
    <w:p w14:paraId="1703806D" w14:textId="51ECBA5D" w:rsidR="00FC5799" w:rsidRDefault="00FC5799" w:rsidP="00FC5799">
      <w:pPr>
        <w:pStyle w:val="PargrafodaLista"/>
        <w:numPr>
          <w:ilvl w:val="0"/>
          <w:numId w:val="9"/>
        </w:numPr>
        <w:ind w:left="540"/>
        <w:jc w:val="both"/>
      </w:pPr>
      <w:r>
        <w:t>MPA managers from Coral Triangle countries</w:t>
      </w:r>
      <w:r w:rsidR="009216C9">
        <w:t>,</w:t>
      </w:r>
      <w:r>
        <w:t xml:space="preserve"> who </w:t>
      </w:r>
      <w:r w:rsidR="005A3A27">
        <w:t xml:space="preserve">will be </w:t>
      </w:r>
      <w:r>
        <w:t>participat</w:t>
      </w:r>
      <w:r w:rsidR="005A3A27">
        <w:t>ing</w:t>
      </w:r>
      <w:r>
        <w:t xml:space="preserve"> in III </w:t>
      </w:r>
      <w:r w:rsidR="009216C9">
        <w:t>L</w:t>
      </w:r>
      <w:r>
        <w:t xml:space="preserve">earning </w:t>
      </w:r>
      <w:r w:rsidR="005A3A27">
        <w:t>E</w:t>
      </w:r>
      <w:r>
        <w:t xml:space="preserve">xchange </w:t>
      </w:r>
      <w:r w:rsidR="009216C9">
        <w:t>and will attend the full Resilience Twinning Training (from 5 to 7 July 2023.</w:t>
      </w:r>
    </w:p>
    <w:p w14:paraId="001E6635" w14:textId="01910132" w:rsidR="00FC5799" w:rsidRDefault="00FC5799" w:rsidP="00FC5799">
      <w:pPr>
        <w:pStyle w:val="PargrafodaLista"/>
        <w:numPr>
          <w:ilvl w:val="0"/>
          <w:numId w:val="9"/>
        </w:numPr>
        <w:ind w:left="540"/>
        <w:jc w:val="both"/>
      </w:pPr>
      <w:r>
        <w:t>MPA TWG focal points</w:t>
      </w:r>
      <w:r w:rsidR="009216C9">
        <w:t xml:space="preserve">, </w:t>
      </w:r>
      <w:r w:rsidR="005A3A27">
        <w:t xml:space="preserve">who will </w:t>
      </w:r>
      <w:r>
        <w:t xml:space="preserve">only </w:t>
      </w:r>
      <w:r w:rsidR="009216C9">
        <w:t>participate of</w:t>
      </w:r>
      <w:r w:rsidR="005A3A27">
        <w:t xml:space="preserve"> the R-SAT</w:t>
      </w:r>
      <w:r>
        <w:t xml:space="preserve"> introduction session </w:t>
      </w:r>
      <w:r w:rsidR="009216C9">
        <w:t>(</w:t>
      </w:r>
      <w:r>
        <w:t>on July 5</w:t>
      </w:r>
      <w:r w:rsidRPr="00FC5799">
        <w:rPr>
          <w:vertAlign w:val="superscript"/>
        </w:rPr>
        <w:t>th</w:t>
      </w:r>
      <w:r>
        <w:t xml:space="preserve"> 2023)</w:t>
      </w:r>
    </w:p>
    <w:p w14:paraId="00C875FB" w14:textId="77777777" w:rsidR="00FC5799" w:rsidRDefault="00FC5799" w:rsidP="00FC5799">
      <w:pPr>
        <w:ind w:left="450" w:hanging="450"/>
        <w:jc w:val="both"/>
      </w:pPr>
    </w:p>
    <w:p w14:paraId="44DC2EEF" w14:textId="77777777" w:rsidR="00FC5799" w:rsidRDefault="00FC5799" w:rsidP="00FC5799">
      <w:pPr>
        <w:jc w:val="both"/>
      </w:pPr>
    </w:p>
    <w:p w14:paraId="3607D0EF" w14:textId="05988FB4" w:rsidR="002F477A" w:rsidRDefault="00000000">
      <w:pPr>
        <w:pStyle w:val="Corpodetexto"/>
        <w:spacing w:before="98" w:line="424" w:lineRule="auto"/>
        <w:ind w:left="120" w:right="6021"/>
      </w:pPr>
      <w:bookmarkStart w:id="0" w:name="_Hlk136103884"/>
      <w:r w:rsidRPr="00E221C6">
        <w:rPr>
          <w:rFonts w:ascii="Roboto Medium" w:hAnsi="Roboto Medium"/>
          <w:color w:val="0070C0"/>
          <w:sz w:val="24"/>
          <w:szCs w:val="24"/>
        </w:rPr>
        <w:t xml:space="preserve">Main topics </w:t>
      </w:r>
      <w:r w:rsidR="000F6FAC">
        <w:rPr>
          <w:rFonts w:ascii="Roboto Medium" w:hAnsi="Roboto Medium"/>
          <w:color w:val="0070C0"/>
          <w:sz w:val="24"/>
          <w:szCs w:val="24"/>
        </w:rPr>
        <w:t>and dynamics</w:t>
      </w:r>
      <w:r w:rsidRPr="00E221C6">
        <w:rPr>
          <w:rFonts w:ascii="Roboto Medium" w:hAnsi="Roboto Medium"/>
          <w:color w:val="0070C0"/>
          <w:sz w:val="24"/>
          <w:szCs w:val="24"/>
        </w:rPr>
        <w:t>:</w:t>
      </w:r>
      <w:r>
        <w:t xml:space="preserve"> </w:t>
      </w:r>
    </w:p>
    <w:bookmarkEnd w:id="0"/>
    <w:p w14:paraId="46370842" w14:textId="45004299" w:rsidR="00983F20" w:rsidRDefault="00000000">
      <w:pPr>
        <w:pStyle w:val="Corpodetexto"/>
        <w:spacing w:before="98" w:line="424" w:lineRule="auto"/>
        <w:ind w:left="120" w:right="6021"/>
      </w:pPr>
      <w:r>
        <w:rPr>
          <w:u w:val="single"/>
        </w:rPr>
        <w:t>Theoretical session</w:t>
      </w:r>
      <w:r w:rsidR="002F477A">
        <w:rPr>
          <w:u w:val="single"/>
        </w:rPr>
        <w:t>s</w:t>
      </w:r>
    </w:p>
    <w:p w14:paraId="48449B66" w14:textId="77777777" w:rsidR="00983F20" w:rsidRPr="00634147" w:rsidRDefault="00000000">
      <w:pPr>
        <w:pStyle w:val="Corpodetexto"/>
        <w:spacing w:line="302" w:lineRule="exact"/>
        <w:ind w:left="120"/>
      </w:pPr>
      <w:r w:rsidRPr="00634147">
        <w:t>The theoretical part includes a presentation of the following key elements:</w:t>
      </w:r>
    </w:p>
    <w:p w14:paraId="0B0A8694" w14:textId="0D966C4D" w:rsidR="00983F20" w:rsidRPr="00634147" w:rsidRDefault="00000000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ind w:left="480" w:hanging="361"/>
      </w:pPr>
      <w:r w:rsidRPr="00634147">
        <w:lastRenderedPageBreak/>
        <w:t>History and organization of the Ocean Governance</w:t>
      </w:r>
      <w:r w:rsidRPr="00634147">
        <w:rPr>
          <w:spacing w:val="-4"/>
        </w:rPr>
        <w:t xml:space="preserve"> </w:t>
      </w:r>
      <w:r w:rsidRPr="00634147">
        <w:t>program.</w:t>
      </w:r>
    </w:p>
    <w:p w14:paraId="2DD98C2C" w14:textId="77777777" w:rsidR="00983F20" w:rsidRPr="00634147" w:rsidRDefault="00000000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ind w:left="480" w:hanging="361"/>
      </w:pPr>
      <w:r w:rsidRPr="00634147">
        <w:t>Introduction to the resilience web</w:t>
      </w:r>
      <w:r w:rsidRPr="00634147">
        <w:rPr>
          <w:spacing w:val="-5"/>
        </w:rPr>
        <w:t xml:space="preserve"> </w:t>
      </w:r>
      <w:r w:rsidRPr="00634147">
        <w:t>platform</w:t>
      </w:r>
    </w:p>
    <w:p w14:paraId="0DE33480" w14:textId="4A465B2C" w:rsidR="00983F20" w:rsidRPr="00634147" w:rsidRDefault="00000000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ind w:left="480" w:hanging="361"/>
      </w:pPr>
      <w:r w:rsidRPr="00634147">
        <w:t>Introduction to the concepts of rapid change, risk</w:t>
      </w:r>
      <w:r w:rsidR="00DB576A" w:rsidRPr="00634147">
        <w:t xml:space="preserve">, </w:t>
      </w:r>
      <w:r w:rsidRPr="00634147">
        <w:t>vulnerability</w:t>
      </w:r>
      <w:r w:rsidR="00DB576A" w:rsidRPr="00634147">
        <w:t xml:space="preserve"> and prospective</w:t>
      </w:r>
      <w:r w:rsidRPr="00634147">
        <w:t>.</w:t>
      </w:r>
    </w:p>
    <w:p w14:paraId="409095F0" w14:textId="77777777" w:rsidR="002618AA" w:rsidRPr="00634147" w:rsidRDefault="00000000" w:rsidP="002618AA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ind w:left="480" w:hanging="361"/>
      </w:pPr>
      <w:r w:rsidRPr="00634147">
        <w:t>Introduction to the R-SAT tool, with a detailed review of the assessment</w:t>
      </w:r>
      <w:r w:rsidRPr="00634147">
        <w:rPr>
          <w:spacing w:val="-29"/>
        </w:rPr>
        <w:t xml:space="preserve"> </w:t>
      </w:r>
      <w:r w:rsidRPr="00634147">
        <w:t>criteria.</w:t>
      </w:r>
    </w:p>
    <w:p w14:paraId="24369F80" w14:textId="2800C4F4" w:rsidR="00983F20" w:rsidRPr="00634147" w:rsidRDefault="00000000" w:rsidP="002618AA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ind w:left="480" w:hanging="361"/>
      </w:pPr>
      <w:r w:rsidRPr="00634147">
        <w:t>Facilitation of</w:t>
      </w:r>
      <w:r w:rsidRPr="00634147">
        <w:rPr>
          <w:spacing w:val="-3"/>
        </w:rPr>
        <w:t xml:space="preserve"> </w:t>
      </w:r>
      <w:r w:rsidRPr="00634147">
        <w:t>self-assessments</w:t>
      </w:r>
    </w:p>
    <w:p w14:paraId="5E91B42F" w14:textId="77777777" w:rsidR="00983F20" w:rsidRPr="00634147" w:rsidRDefault="00000000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ind w:left="480" w:hanging="361"/>
      </w:pPr>
      <w:r w:rsidRPr="00634147">
        <w:t>Interpretation of the results of</w:t>
      </w:r>
      <w:r w:rsidRPr="00634147">
        <w:rPr>
          <w:spacing w:val="-4"/>
        </w:rPr>
        <w:t xml:space="preserve"> </w:t>
      </w:r>
      <w:r w:rsidRPr="00634147">
        <w:t>self-evaluations</w:t>
      </w:r>
    </w:p>
    <w:p w14:paraId="2AD0FEB1" w14:textId="05D4F51A" w:rsidR="002F477A" w:rsidRPr="005A3A27" w:rsidRDefault="00000000">
      <w:pPr>
        <w:pStyle w:val="PargrafodaLista"/>
        <w:numPr>
          <w:ilvl w:val="0"/>
          <w:numId w:val="1"/>
        </w:numPr>
        <w:tabs>
          <w:tab w:val="left" w:pos="480"/>
          <w:tab w:val="left" w:pos="482"/>
        </w:tabs>
        <w:spacing w:line="424" w:lineRule="auto"/>
        <w:ind w:right="1853" w:firstLine="1"/>
      </w:pPr>
      <w:r w:rsidRPr="00634147">
        <w:t>Methods to support</w:t>
      </w:r>
      <w:r w:rsidR="00520347" w:rsidRPr="00634147">
        <w:t xml:space="preserve"> </w:t>
      </w:r>
      <w:r w:rsidRPr="00634147">
        <w:t>self-evaluations, and the role of facilitators.</w:t>
      </w:r>
      <w:r w:rsidRPr="00634147">
        <w:rPr>
          <w:u w:val="single"/>
        </w:rPr>
        <w:t xml:space="preserve"> </w:t>
      </w:r>
    </w:p>
    <w:p w14:paraId="5B444247" w14:textId="77777777" w:rsidR="005A3A27" w:rsidRPr="00634147" w:rsidRDefault="005A3A27" w:rsidP="005A3A27">
      <w:pPr>
        <w:pStyle w:val="PargrafodaLista"/>
        <w:tabs>
          <w:tab w:val="left" w:pos="480"/>
          <w:tab w:val="left" w:pos="482"/>
        </w:tabs>
        <w:spacing w:line="424" w:lineRule="auto"/>
        <w:ind w:left="121" w:right="1853" w:firstLine="0"/>
      </w:pPr>
    </w:p>
    <w:p w14:paraId="16BA623E" w14:textId="55B4FED2" w:rsidR="00983F20" w:rsidRPr="00634147" w:rsidRDefault="00000000" w:rsidP="00634147">
      <w:pPr>
        <w:tabs>
          <w:tab w:val="left" w:pos="480"/>
          <w:tab w:val="left" w:pos="482"/>
        </w:tabs>
        <w:spacing w:line="424" w:lineRule="auto"/>
        <w:ind w:right="1853"/>
      </w:pPr>
      <w:r w:rsidRPr="00634147">
        <w:rPr>
          <w:u w:val="single"/>
        </w:rPr>
        <w:t>Practical sessions</w:t>
      </w:r>
    </w:p>
    <w:p w14:paraId="07579EF9" w14:textId="62358145" w:rsidR="00983F20" w:rsidRPr="00634147" w:rsidRDefault="00000000">
      <w:pPr>
        <w:pStyle w:val="Corpodetexto"/>
        <w:spacing w:line="302" w:lineRule="exact"/>
        <w:ind w:left="120"/>
      </w:pPr>
      <w:r w:rsidRPr="00634147">
        <w:t>The approach adopted for the practical session</w:t>
      </w:r>
      <w:r w:rsidR="00BC1BD4" w:rsidRPr="00634147">
        <w:t>s</w:t>
      </w:r>
      <w:r w:rsidRPr="00634147">
        <w:t xml:space="preserve"> features two </w:t>
      </w:r>
      <w:r w:rsidR="001F52D4" w:rsidRPr="00634147">
        <w:t>practical exercises</w:t>
      </w:r>
      <w:r w:rsidR="00FA12E1" w:rsidRPr="00634147">
        <w:t xml:space="preserve">, </w:t>
      </w:r>
      <w:r w:rsidR="001F52D4" w:rsidRPr="00634147">
        <w:t xml:space="preserve">and </w:t>
      </w:r>
      <w:r w:rsidR="00BC1BD4" w:rsidRPr="00634147">
        <w:t xml:space="preserve">a discussion of further </w:t>
      </w:r>
      <w:r w:rsidR="00940E0A" w:rsidRPr="00634147">
        <w:t>R-SAT applications</w:t>
      </w:r>
      <w:r w:rsidRPr="00634147">
        <w:t>:</w:t>
      </w:r>
    </w:p>
    <w:p w14:paraId="0E757657" w14:textId="77777777" w:rsidR="006871AC" w:rsidRDefault="006871AC" w:rsidP="006871AC">
      <w:pPr>
        <w:tabs>
          <w:tab w:val="left" w:pos="479"/>
          <w:tab w:val="left" w:pos="480"/>
        </w:tabs>
      </w:pPr>
    </w:p>
    <w:p w14:paraId="4EBD7CC4" w14:textId="77777777" w:rsidR="00FB2F82" w:rsidRPr="00697FE0" w:rsidRDefault="00FB2F82" w:rsidP="00FB2F82">
      <w:pPr>
        <w:pStyle w:val="Corpodetexto"/>
        <w:spacing w:after="180"/>
        <w:ind w:left="119"/>
        <w:rPr>
          <w:rFonts w:asciiTheme="minorHAnsi" w:hAnsiTheme="minorHAnsi" w:cstheme="minorHAnsi"/>
          <w:sz w:val="24"/>
          <w:szCs w:val="24"/>
          <w:lang w:val="pt-BR"/>
        </w:rPr>
      </w:pPr>
    </w:p>
    <w:p w14:paraId="56684318" w14:textId="6F30B1D0" w:rsidR="00FB2F82" w:rsidRPr="00FB2F82" w:rsidRDefault="00FB2F82" w:rsidP="00FB2F82">
      <w:pPr>
        <w:tabs>
          <w:tab w:val="left" w:pos="479"/>
          <w:tab w:val="left" w:pos="480"/>
        </w:tabs>
        <w:spacing w:after="120"/>
        <w:ind w:left="720" w:hanging="720"/>
        <w:rPr>
          <w:rFonts w:cstheme="minorHAnsi"/>
          <w:i/>
          <w:iCs/>
          <w:lang w:val="pt-BR"/>
        </w:rPr>
      </w:pPr>
      <w:r w:rsidRPr="00697FE0">
        <w:rPr>
          <w:rFonts w:asciiTheme="minorHAnsi" w:hAnsiTheme="minorHAnsi" w:cstheme="minorHAnsi"/>
          <w:i/>
          <w:iCs/>
          <w:sz w:val="24"/>
          <w:szCs w:val="24"/>
          <w:lang w:val="pt-BR"/>
        </w:rPr>
        <w:tab/>
      </w:r>
      <w:r w:rsidRPr="00FB2F82">
        <w:rPr>
          <w:rFonts w:cstheme="minorHAnsi"/>
          <w:i/>
          <w:iCs/>
          <w:lang w:val="pt-BR"/>
        </w:rPr>
        <w:t xml:space="preserve">(I)       </w:t>
      </w:r>
      <w:proofErr w:type="spellStart"/>
      <w:r w:rsidRPr="00FB2F82">
        <w:rPr>
          <w:rFonts w:cstheme="minorHAnsi"/>
          <w:i/>
          <w:iCs/>
          <w:lang w:val="pt-BR"/>
        </w:rPr>
        <w:t>Exercise</w:t>
      </w:r>
      <w:proofErr w:type="spellEnd"/>
      <w:r w:rsidRPr="00FB2F82">
        <w:rPr>
          <w:rFonts w:cstheme="minorHAnsi"/>
          <w:i/>
          <w:iCs/>
          <w:lang w:val="pt-BR"/>
        </w:rPr>
        <w:t xml:space="preserve"> 1 </w:t>
      </w:r>
    </w:p>
    <w:p w14:paraId="78E2CC07" w14:textId="48BDC54F" w:rsidR="00FB2F82" w:rsidRPr="00FB2F82" w:rsidRDefault="00FB2F82" w:rsidP="00FB2F82">
      <w:pPr>
        <w:pStyle w:val="PargrafodaLista"/>
        <w:numPr>
          <w:ilvl w:val="0"/>
          <w:numId w:val="4"/>
        </w:numPr>
        <w:tabs>
          <w:tab w:val="left" w:pos="479"/>
          <w:tab w:val="left" w:pos="480"/>
        </w:tabs>
        <w:spacing w:before="0"/>
        <w:jc w:val="both"/>
        <w:rPr>
          <w:rFonts w:cstheme="minorHAnsi"/>
          <w:lang w:val="pt-BR"/>
        </w:rPr>
      </w:pPr>
      <w:proofErr w:type="spellStart"/>
      <w:r w:rsidRPr="00FB2F82">
        <w:rPr>
          <w:rFonts w:cstheme="minorHAnsi"/>
          <w:lang w:val="pt-BR"/>
        </w:rPr>
        <w:t>Completion</w:t>
      </w:r>
      <w:proofErr w:type="spellEnd"/>
      <w:r w:rsidRPr="00FB2F82">
        <w:rPr>
          <w:rFonts w:cstheme="minorHAnsi"/>
          <w:lang w:val="pt-BR"/>
        </w:rPr>
        <w:t xml:space="preserve"> </w:t>
      </w:r>
      <w:proofErr w:type="spellStart"/>
      <w:r w:rsidRPr="00FB2F82">
        <w:rPr>
          <w:rFonts w:cstheme="minorHAnsi"/>
          <w:lang w:val="pt-BR"/>
        </w:rPr>
        <w:t>of</w:t>
      </w:r>
      <w:proofErr w:type="spellEnd"/>
      <w:r w:rsidRPr="00FB2F82">
        <w:rPr>
          <w:rFonts w:cstheme="minorHAnsi"/>
          <w:lang w:val="pt-BR"/>
        </w:rPr>
        <w:t xml:space="preserve"> </w:t>
      </w:r>
      <w:proofErr w:type="spellStart"/>
      <w:r w:rsidRPr="00FB2F82">
        <w:rPr>
          <w:rFonts w:cstheme="minorHAnsi"/>
          <w:lang w:val="pt-BR"/>
        </w:rPr>
        <w:t>one</w:t>
      </w:r>
      <w:proofErr w:type="spellEnd"/>
      <w:r w:rsidRPr="00FB2F82">
        <w:rPr>
          <w:rFonts w:cstheme="minorHAnsi"/>
          <w:lang w:val="pt-BR"/>
        </w:rPr>
        <w:t xml:space="preserve"> MPA self-assessment in </w:t>
      </w:r>
      <w:proofErr w:type="spellStart"/>
      <w:r w:rsidRPr="00FB2F82">
        <w:rPr>
          <w:rFonts w:cstheme="minorHAnsi"/>
          <w:lang w:val="pt-BR"/>
        </w:rPr>
        <w:t>the</w:t>
      </w:r>
      <w:proofErr w:type="spellEnd"/>
      <w:r w:rsidRPr="00FB2F82">
        <w:rPr>
          <w:rFonts w:cstheme="minorHAnsi"/>
          <w:lang w:val="pt-BR"/>
        </w:rPr>
        <w:t xml:space="preserve"> big </w:t>
      </w:r>
      <w:proofErr w:type="spellStart"/>
      <w:r w:rsidRPr="00FB2F82">
        <w:rPr>
          <w:rFonts w:cstheme="minorHAnsi"/>
          <w:lang w:val="pt-BR"/>
        </w:rPr>
        <w:t>group</w:t>
      </w:r>
      <w:proofErr w:type="spellEnd"/>
      <w:r w:rsidR="007C4A3C">
        <w:rPr>
          <w:rFonts w:cstheme="minorHAnsi"/>
          <w:lang w:val="pt-BR"/>
        </w:rPr>
        <w:t xml:space="preserve"> (</w:t>
      </w:r>
      <w:proofErr w:type="spellStart"/>
      <w:r w:rsidR="007C4A3C">
        <w:rPr>
          <w:rFonts w:cstheme="minorHAnsi"/>
          <w:lang w:val="pt-BR"/>
        </w:rPr>
        <w:t>facilitated</w:t>
      </w:r>
      <w:proofErr w:type="spellEnd"/>
      <w:r w:rsidR="007C4A3C">
        <w:rPr>
          <w:rFonts w:cstheme="minorHAnsi"/>
          <w:lang w:val="pt-BR"/>
        </w:rPr>
        <w:t xml:space="preserve"> </w:t>
      </w:r>
      <w:proofErr w:type="spellStart"/>
      <w:r w:rsidR="007C4A3C">
        <w:rPr>
          <w:rFonts w:cstheme="minorHAnsi"/>
          <w:lang w:val="pt-BR"/>
        </w:rPr>
        <w:t>by</w:t>
      </w:r>
      <w:proofErr w:type="spellEnd"/>
      <w:r w:rsidR="007C4A3C">
        <w:rPr>
          <w:rFonts w:cstheme="minorHAnsi"/>
          <w:lang w:val="pt-BR"/>
        </w:rPr>
        <w:t xml:space="preserve"> </w:t>
      </w:r>
      <w:proofErr w:type="spellStart"/>
      <w:r w:rsidR="007C4A3C">
        <w:rPr>
          <w:rFonts w:cstheme="minorHAnsi"/>
          <w:lang w:val="pt-BR"/>
        </w:rPr>
        <w:t>the</w:t>
      </w:r>
      <w:proofErr w:type="spellEnd"/>
      <w:r w:rsidR="007C4A3C">
        <w:rPr>
          <w:rFonts w:cstheme="minorHAnsi"/>
          <w:lang w:val="pt-BR"/>
        </w:rPr>
        <w:t xml:space="preserve"> </w:t>
      </w:r>
      <w:proofErr w:type="spellStart"/>
      <w:r w:rsidR="007C4A3C">
        <w:rPr>
          <w:rFonts w:cstheme="minorHAnsi"/>
          <w:lang w:val="pt-BR"/>
        </w:rPr>
        <w:t>Resilience</w:t>
      </w:r>
      <w:proofErr w:type="spellEnd"/>
      <w:r w:rsidR="007C4A3C">
        <w:rPr>
          <w:rFonts w:cstheme="minorHAnsi"/>
          <w:lang w:val="pt-BR"/>
        </w:rPr>
        <w:t xml:space="preserve"> </w:t>
      </w:r>
      <w:proofErr w:type="spellStart"/>
      <w:r w:rsidR="007C4A3C">
        <w:rPr>
          <w:rFonts w:cstheme="minorHAnsi"/>
          <w:lang w:val="pt-BR"/>
        </w:rPr>
        <w:t>Twinning</w:t>
      </w:r>
      <w:proofErr w:type="spellEnd"/>
      <w:r w:rsidR="007C4A3C">
        <w:rPr>
          <w:rFonts w:cstheme="minorHAnsi"/>
          <w:lang w:val="pt-BR"/>
        </w:rPr>
        <w:t xml:space="preserve"> </w:t>
      </w:r>
      <w:proofErr w:type="spellStart"/>
      <w:r w:rsidR="007C4A3C">
        <w:rPr>
          <w:rFonts w:cstheme="minorHAnsi"/>
          <w:lang w:val="pt-BR"/>
        </w:rPr>
        <w:t>team</w:t>
      </w:r>
      <w:proofErr w:type="spellEnd"/>
      <w:r w:rsidRPr="00FB2F82">
        <w:rPr>
          <w:rFonts w:cstheme="minorHAnsi"/>
          <w:lang w:val="pt-BR"/>
        </w:rPr>
        <w:t>).</w:t>
      </w:r>
    </w:p>
    <w:p w14:paraId="2FBA205B" w14:textId="0F82796E" w:rsidR="00FB2F82" w:rsidRPr="00FB2F82" w:rsidRDefault="00FB2F82" w:rsidP="00FB2F82">
      <w:pPr>
        <w:pStyle w:val="PargrafodaLista"/>
        <w:numPr>
          <w:ilvl w:val="0"/>
          <w:numId w:val="10"/>
        </w:numPr>
        <w:tabs>
          <w:tab w:val="left" w:pos="479"/>
          <w:tab w:val="left" w:pos="480"/>
        </w:tabs>
        <w:spacing w:after="120"/>
        <w:jc w:val="both"/>
        <w:rPr>
          <w:rFonts w:cstheme="minorHAnsi"/>
          <w:i/>
          <w:iCs/>
          <w:lang w:val="pt-BR"/>
        </w:rPr>
      </w:pPr>
      <w:proofErr w:type="spellStart"/>
      <w:r w:rsidRPr="00FB2F82">
        <w:rPr>
          <w:rFonts w:cstheme="minorHAnsi"/>
          <w:i/>
          <w:iCs/>
          <w:lang w:val="pt-BR"/>
        </w:rPr>
        <w:t>Exercise</w:t>
      </w:r>
      <w:proofErr w:type="spellEnd"/>
      <w:r w:rsidRPr="00FB2F82">
        <w:rPr>
          <w:rFonts w:cstheme="minorHAnsi"/>
          <w:i/>
          <w:iCs/>
          <w:lang w:val="pt-BR"/>
        </w:rPr>
        <w:t xml:space="preserve"> 2</w:t>
      </w:r>
    </w:p>
    <w:p w14:paraId="21C919F5" w14:textId="58CDDDA6" w:rsidR="00FB2F82" w:rsidRPr="00FB2F82" w:rsidRDefault="00FB2F82" w:rsidP="00E164C7">
      <w:pPr>
        <w:pStyle w:val="PargrafodaLista"/>
        <w:numPr>
          <w:ilvl w:val="0"/>
          <w:numId w:val="5"/>
        </w:numPr>
        <w:tabs>
          <w:tab w:val="left" w:pos="479"/>
          <w:tab w:val="left" w:pos="480"/>
        </w:tabs>
        <w:spacing w:before="0"/>
        <w:jc w:val="both"/>
        <w:rPr>
          <w:rFonts w:cstheme="minorHAnsi"/>
          <w:lang w:val="pt-BR"/>
        </w:rPr>
      </w:pPr>
      <w:proofErr w:type="spellStart"/>
      <w:r w:rsidRPr="00FB2F82">
        <w:rPr>
          <w:rFonts w:cstheme="minorHAnsi"/>
          <w:lang w:val="pt-BR"/>
        </w:rPr>
        <w:t>Completion</w:t>
      </w:r>
      <w:proofErr w:type="spellEnd"/>
      <w:r w:rsidRPr="00FB2F82">
        <w:rPr>
          <w:rFonts w:cstheme="minorHAnsi"/>
          <w:lang w:val="pt-BR"/>
        </w:rPr>
        <w:t xml:space="preserve"> </w:t>
      </w:r>
      <w:proofErr w:type="spellStart"/>
      <w:r w:rsidRPr="00FB2F82">
        <w:rPr>
          <w:rFonts w:cstheme="minorHAnsi"/>
          <w:lang w:val="pt-BR"/>
        </w:rPr>
        <w:t>of</w:t>
      </w:r>
      <w:proofErr w:type="spellEnd"/>
      <w:r w:rsidRPr="00FB2F82">
        <w:rPr>
          <w:rFonts w:cstheme="minorHAnsi"/>
          <w:lang w:val="pt-BR"/>
        </w:rPr>
        <w:t xml:space="preserve"> self-assessments </w:t>
      </w:r>
      <w:proofErr w:type="spellStart"/>
      <w:r w:rsidRPr="00FB2F82">
        <w:rPr>
          <w:rFonts w:cstheme="minorHAnsi"/>
          <w:lang w:val="pt-BR"/>
        </w:rPr>
        <w:t>by</w:t>
      </w:r>
      <w:proofErr w:type="spellEnd"/>
      <w:r w:rsidRPr="00FB2F82">
        <w:rPr>
          <w:rFonts w:cstheme="minorHAnsi"/>
          <w:lang w:val="pt-BR"/>
        </w:rPr>
        <w:t xml:space="preserve"> </w:t>
      </w:r>
      <w:proofErr w:type="spellStart"/>
      <w:r w:rsidRPr="00FB2F82">
        <w:rPr>
          <w:rFonts w:cstheme="minorHAnsi"/>
          <w:lang w:val="pt-BR"/>
        </w:rPr>
        <w:t>each</w:t>
      </w:r>
      <w:proofErr w:type="spellEnd"/>
      <w:r w:rsidRPr="00FB2F82">
        <w:rPr>
          <w:rFonts w:cstheme="minorHAnsi"/>
          <w:lang w:val="pt-BR"/>
        </w:rPr>
        <w:t xml:space="preserve"> MPA manager, for </w:t>
      </w:r>
      <w:proofErr w:type="spellStart"/>
      <w:r w:rsidRPr="00FB2F82">
        <w:rPr>
          <w:rFonts w:cstheme="minorHAnsi"/>
          <w:lang w:val="pt-BR"/>
        </w:rPr>
        <w:t>their</w:t>
      </w:r>
      <w:proofErr w:type="spellEnd"/>
      <w:r w:rsidRPr="00FB2F82">
        <w:rPr>
          <w:rFonts w:cstheme="minorHAnsi"/>
          <w:lang w:val="pt-BR"/>
        </w:rPr>
        <w:t xml:space="preserve"> </w:t>
      </w:r>
      <w:proofErr w:type="spellStart"/>
      <w:r w:rsidRPr="00FB2F82">
        <w:rPr>
          <w:rFonts w:cstheme="minorHAnsi"/>
          <w:lang w:val="pt-BR"/>
        </w:rPr>
        <w:t>own</w:t>
      </w:r>
      <w:proofErr w:type="spellEnd"/>
      <w:r w:rsidRPr="00FB2F82">
        <w:rPr>
          <w:rFonts w:cstheme="minorHAnsi"/>
          <w:lang w:val="pt-BR"/>
        </w:rPr>
        <w:t xml:space="preserve"> </w:t>
      </w:r>
      <w:proofErr w:type="spellStart"/>
      <w:r w:rsidRPr="00FB2F82">
        <w:rPr>
          <w:rFonts w:cstheme="minorHAnsi"/>
          <w:lang w:val="pt-BR"/>
        </w:rPr>
        <w:t>areas</w:t>
      </w:r>
      <w:proofErr w:type="spellEnd"/>
      <w:r w:rsidRPr="00FB2F82">
        <w:rPr>
          <w:rFonts w:cstheme="minorHAnsi"/>
          <w:lang w:val="pt-BR"/>
        </w:rPr>
        <w:t xml:space="preserve"> </w:t>
      </w:r>
      <w:r w:rsidR="007C4A3C">
        <w:rPr>
          <w:rFonts w:cstheme="minorHAnsi"/>
          <w:lang w:val="pt-BR"/>
        </w:rPr>
        <w:t xml:space="preserve">– </w:t>
      </w:r>
      <w:proofErr w:type="spellStart"/>
      <w:r w:rsidR="007C4A3C">
        <w:rPr>
          <w:rFonts w:cstheme="minorHAnsi"/>
          <w:lang w:val="pt-BR"/>
        </w:rPr>
        <w:t>participants</w:t>
      </w:r>
      <w:proofErr w:type="spellEnd"/>
      <w:r w:rsidR="007C4A3C">
        <w:rPr>
          <w:rFonts w:cstheme="minorHAnsi"/>
          <w:lang w:val="pt-BR"/>
        </w:rPr>
        <w:t xml:space="preserve"> as self-</w:t>
      </w:r>
      <w:proofErr w:type="spellStart"/>
      <w:r w:rsidR="007C4A3C">
        <w:rPr>
          <w:rFonts w:cstheme="minorHAnsi"/>
          <w:lang w:val="pt-BR"/>
        </w:rPr>
        <w:t>assessors</w:t>
      </w:r>
      <w:proofErr w:type="spellEnd"/>
      <w:r w:rsidR="007C4A3C">
        <w:rPr>
          <w:rFonts w:cstheme="minorHAnsi"/>
          <w:lang w:val="pt-BR"/>
        </w:rPr>
        <w:t xml:space="preserve"> </w:t>
      </w:r>
      <w:proofErr w:type="spellStart"/>
      <w:r w:rsidR="007C4A3C">
        <w:rPr>
          <w:rFonts w:cstheme="minorHAnsi"/>
          <w:lang w:val="pt-BR"/>
        </w:rPr>
        <w:t>and</w:t>
      </w:r>
      <w:proofErr w:type="spellEnd"/>
      <w:r w:rsidR="007C4A3C">
        <w:rPr>
          <w:rFonts w:cstheme="minorHAnsi"/>
          <w:lang w:val="pt-BR"/>
        </w:rPr>
        <w:t xml:space="preserve"> </w:t>
      </w:r>
      <w:proofErr w:type="spellStart"/>
      <w:r w:rsidR="007C4A3C">
        <w:rPr>
          <w:rFonts w:cstheme="minorHAnsi"/>
          <w:lang w:val="pt-BR"/>
        </w:rPr>
        <w:t>facilitators</w:t>
      </w:r>
      <w:proofErr w:type="spellEnd"/>
      <w:r w:rsidR="007C4A3C">
        <w:rPr>
          <w:rFonts w:cstheme="minorHAnsi"/>
          <w:lang w:val="pt-BR"/>
        </w:rPr>
        <w:t xml:space="preserve"> (</w:t>
      </w:r>
      <w:r w:rsidRPr="00FB2F82">
        <w:rPr>
          <w:rFonts w:cstheme="minorHAnsi"/>
          <w:lang w:val="pt-BR"/>
        </w:rPr>
        <w:t xml:space="preserve">in </w:t>
      </w:r>
      <w:proofErr w:type="spellStart"/>
      <w:r w:rsidRPr="00FB2F82">
        <w:rPr>
          <w:rFonts w:cstheme="minorHAnsi"/>
          <w:lang w:val="pt-BR"/>
        </w:rPr>
        <w:t>small</w:t>
      </w:r>
      <w:proofErr w:type="spellEnd"/>
      <w:r w:rsidRPr="00FB2F82">
        <w:rPr>
          <w:rFonts w:cstheme="minorHAnsi"/>
          <w:lang w:val="pt-BR"/>
        </w:rPr>
        <w:t xml:space="preserve"> </w:t>
      </w:r>
      <w:proofErr w:type="spellStart"/>
      <w:r w:rsidRPr="00FB2F82">
        <w:rPr>
          <w:rFonts w:cstheme="minorHAnsi"/>
          <w:lang w:val="pt-BR"/>
        </w:rPr>
        <w:t>groups</w:t>
      </w:r>
      <w:proofErr w:type="spellEnd"/>
      <w:r w:rsidRPr="00FB2F82">
        <w:rPr>
          <w:rFonts w:cstheme="minorHAnsi"/>
          <w:lang w:val="pt-BR"/>
        </w:rPr>
        <w:t xml:space="preserve">). </w:t>
      </w:r>
    </w:p>
    <w:p w14:paraId="3AF59283" w14:textId="2FEDED49" w:rsidR="00FB2F82" w:rsidRPr="00FB2F82" w:rsidRDefault="00FB2F82" w:rsidP="00FB2F82">
      <w:pPr>
        <w:pStyle w:val="PargrafodaLista"/>
        <w:numPr>
          <w:ilvl w:val="0"/>
          <w:numId w:val="10"/>
        </w:numPr>
        <w:tabs>
          <w:tab w:val="left" w:pos="479"/>
          <w:tab w:val="left" w:pos="480"/>
        </w:tabs>
        <w:jc w:val="both"/>
        <w:rPr>
          <w:rFonts w:cstheme="minorHAnsi"/>
          <w:lang w:val="pt-BR"/>
        </w:rPr>
      </w:pPr>
      <w:proofErr w:type="spellStart"/>
      <w:r w:rsidRPr="00FB2F82">
        <w:rPr>
          <w:rFonts w:cstheme="minorHAnsi"/>
          <w:lang w:val="pt-BR"/>
        </w:rPr>
        <w:t>Exercise</w:t>
      </w:r>
      <w:proofErr w:type="spellEnd"/>
      <w:r w:rsidRPr="00FB2F82">
        <w:rPr>
          <w:rFonts w:cstheme="minorHAnsi"/>
          <w:lang w:val="pt-BR"/>
        </w:rPr>
        <w:t xml:space="preserve"> 3</w:t>
      </w:r>
    </w:p>
    <w:p w14:paraId="14422B8B" w14:textId="4CCCA728" w:rsidR="00FB2F82" w:rsidRPr="00FB2F82" w:rsidRDefault="00FB2F82" w:rsidP="00FB2F82">
      <w:pPr>
        <w:pStyle w:val="PargrafodaLista"/>
        <w:numPr>
          <w:ilvl w:val="0"/>
          <w:numId w:val="5"/>
        </w:numPr>
        <w:tabs>
          <w:tab w:val="left" w:pos="479"/>
          <w:tab w:val="left" w:pos="480"/>
        </w:tabs>
        <w:spacing w:before="0"/>
        <w:jc w:val="both"/>
        <w:rPr>
          <w:rFonts w:cstheme="minorHAnsi"/>
          <w:lang w:val="pt-BR"/>
        </w:rPr>
      </w:pPr>
      <w:proofErr w:type="spellStart"/>
      <w:r w:rsidRPr="00FB2F82">
        <w:rPr>
          <w:rFonts w:cstheme="minorHAnsi"/>
          <w:lang w:val="pt-BR"/>
        </w:rPr>
        <w:t>Retrievement</w:t>
      </w:r>
      <w:proofErr w:type="spellEnd"/>
      <w:r w:rsidRPr="00FB2F82">
        <w:rPr>
          <w:rFonts w:cstheme="minorHAnsi"/>
          <w:lang w:val="pt-BR"/>
        </w:rPr>
        <w:t xml:space="preserve"> </w:t>
      </w:r>
      <w:proofErr w:type="spellStart"/>
      <w:r w:rsidRPr="00FB2F82">
        <w:rPr>
          <w:rFonts w:cstheme="minorHAnsi"/>
          <w:lang w:val="pt-BR"/>
        </w:rPr>
        <w:t>of</w:t>
      </w:r>
      <w:proofErr w:type="spellEnd"/>
      <w:r w:rsidRPr="00FB2F82">
        <w:rPr>
          <w:rFonts w:cstheme="minorHAnsi"/>
          <w:lang w:val="pt-BR"/>
        </w:rPr>
        <w:t xml:space="preserve"> data </w:t>
      </w:r>
      <w:proofErr w:type="spellStart"/>
      <w:r w:rsidRPr="00FB2F82">
        <w:rPr>
          <w:rFonts w:cstheme="minorHAnsi"/>
          <w:lang w:val="pt-BR"/>
        </w:rPr>
        <w:t>and</w:t>
      </w:r>
      <w:proofErr w:type="spellEnd"/>
      <w:r w:rsidRPr="00FB2F82">
        <w:rPr>
          <w:rFonts w:cstheme="minorHAnsi"/>
          <w:lang w:val="pt-BR"/>
        </w:rPr>
        <w:t xml:space="preserve"> </w:t>
      </w:r>
      <w:proofErr w:type="spellStart"/>
      <w:r w:rsidRPr="00FB2F82">
        <w:rPr>
          <w:rFonts w:cstheme="minorHAnsi"/>
          <w:lang w:val="pt-BR"/>
        </w:rPr>
        <w:t>interpretation</w:t>
      </w:r>
      <w:proofErr w:type="spellEnd"/>
      <w:r w:rsidRPr="00FB2F82">
        <w:rPr>
          <w:rFonts w:cstheme="minorHAnsi"/>
          <w:lang w:val="pt-BR"/>
        </w:rPr>
        <w:t xml:space="preserve"> </w:t>
      </w:r>
      <w:proofErr w:type="spellStart"/>
      <w:r w:rsidRPr="00FB2F82">
        <w:rPr>
          <w:rFonts w:cstheme="minorHAnsi"/>
          <w:lang w:val="pt-BR"/>
        </w:rPr>
        <w:t>of</w:t>
      </w:r>
      <w:proofErr w:type="spellEnd"/>
      <w:r w:rsidRPr="00FB2F82">
        <w:rPr>
          <w:rFonts w:cstheme="minorHAnsi"/>
          <w:lang w:val="pt-BR"/>
        </w:rPr>
        <w:t xml:space="preserve"> </w:t>
      </w:r>
      <w:proofErr w:type="spellStart"/>
      <w:r w:rsidRPr="00FB2F82">
        <w:rPr>
          <w:rFonts w:cstheme="minorHAnsi"/>
          <w:lang w:val="pt-BR"/>
        </w:rPr>
        <w:t>results</w:t>
      </w:r>
      <w:proofErr w:type="spellEnd"/>
      <w:r w:rsidR="007C4A3C">
        <w:rPr>
          <w:rFonts w:cstheme="minorHAnsi"/>
          <w:lang w:val="pt-BR"/>
        </w:rPr>
        <w:t xml:space="preserve"> (</w:t>
      </w:r>
      <w:proofErr w:type="spellStart"/>
      <w:r w:rsidR="007C4A3C">
        <w:rPr>
          <w:rFonts w:cstheme="minorHAnsi"/>
          <w:lang w:val="pt-BR"/>
        </w:rPr>
        <w:t>facilitated</w:t>
      </w:r>
      <w:proofErr w:type="spellEnd"/>
      <w:r w:rsidR="007C4A3C">
        <w:rPr>
          <w:rFonts w:cstheme="minorHAnsi"/>
          <w:lang w:val="pt-BR"/>
        </w:rPr>
        <w:t xml:space="preserve"> </w:t>
      </w:r>
      <w:proofErr w:type="spellStart"/>
      <w:r w:rsidR="007C4A3C">
        <w:rPr>
          <w:rFonts w:cstheme="minorHAnsi"/>
          <w:lang w:val="pt-BR"/>
        </w:rPr>
        <w:t>by</w:t>
      </w:r>
      <w:proofErr w:type="spellEnd"/>
      <w:r w:rsidR="007C4A3C">
        <w:rPr>
          <w:rFonts w:cstheme="minorHAnsi"/>
          <w:lang w:val="pt-BR"/>
        </w:rPr>
        <w:t xml:space="preserve"> </w:t>
      </w:r>
      <w:proofErr w:type="spellStart"/>
      <w:r w:rsidR="007C4A3C">
        <w:rPr>
          <w:rFonts w:cstheme="minorHAnsi"/>
          <w:lang w:val="pt-BR"/>
        </w:rPr>
        <w:t>the</w:t>
      </w:r>
      <w:proofErr w:type="spellEnd"/>
      <w:r w:rsidR="007C4A3C">
        <w:rPr>
          <w:rFonts w:cstheme="minorHAnsi"/>
          <w:lang w:val="pt-BR"/>
        </w:rPr>
        <w:t xml:space="preserve"> RT </w:t>
      </w:r>
      <w:proofErr w:type="spellStart"/>
      <w:r w:rsidR="007C4A3C">
        <w:rPr>
          <w:rFonts w:cstheme="minorHAnsi"/>
          <w:lang w:val="pt-BR"/>
        </w:rPr>
        <w:t>team</w:t>
      </w:r>
      <w:proofErr w:type="spellEnd"/>
      <w:r w:rsidR="007C4A3C">
        <w:rPr>
          <w:rFonts w:cstheme="minorHAnsi"/>
          <w:lang w:val="pt-BR"/>
        </w:rPr>
        <w:t>)</w:t>
      </w:r>
    </w:p>
    <w:p w14:paraId="39397111" w14:textId="54C13CB1" w:rsidR="00BC3ACD" w:rsidRPr="00FB2F82" w:rsidRDefault="00BC3ACD" w:rsidP="00FB2F82">
      <w:pPr>
        <w:pStyle w:val="PargrafodaLista"/>
        <w:numPr>
          <w:ilvl w:val="0"/>
          <w:numId w:val="5"/>
        </w:numPr>
        <w:tabs>
          <w:tab w:val="left" w:pos="479"/>
          <w:tab w:val="left" w:pos="480"/>
        </w:tabs>
        <w:spacing w:before="0"/>
        <w:jc w:val="both"/>
        <w:rPr>
          <w:rFonts w:cstheme="minorHAnsi"/>
          <w:lang w:val="pt-BR"/>
        </w:rPr>
      </w:pPr>
      <w:r w:rsidRPr="00FB2F82">
        <w:t xml:space="preserve">Discussion on developments and </w:t>
      </w:r>
      <w:r w:rsidR="00CA3BA4" w:rsidRPr="00FB2F82">
        <w:t xml:space="preserve">future </w:t>
      </w:r>
      <w:r w:rsidRPr="00FB2F82">
        <w:t xml:space="preserve">perspectives in </w:t>
      </w:r>
      <w:r w:rsidR="00CA3BA4" w:rsidRPr="00FB2F82">
        <w:t>the application of</w:t>
      </w:r>
      <w:r w:rsidRPr="00FB2F82">
        <w:t xml:space="preserve"> R-SAT</w:t>
      </w:r>
    </w:p>
    <w:p w14:paraId="3832BD63" w14:textId="77777777" w:rsidR="00634147" w:rsidRDefault="00634147" w:rsidP="00520347">
      <w:pPr>
        <w:tabs>
          <w:tab w:val="left" w:pos="481"/>
        </w:tabs>
        <w:spacing w:line="213" w:lineRule="auto"/>
        <w:ind w:right="118"/>
        <w:jc w:val="both"/>
      </w:pPr>
    </w:p>
    <w:p w14:paraId="25800BF2" w14:textId="77777777" w:rsidR="00634147" w:rsidRDefault="00634147" w:rsidP="00520347">
      <w:pPr>
        <w:tabs>
          <w:tab w:val="left" w:pos="481"/>
        </w:tabs>
        <w:spacing w:line="213" w:lineRule="auto"/>
        <w:ind w:right="118"/>
        <w:jc w:val="both"/>
      </w:pPr>
    </w:p>
    <w:p w14:paraId="445F1B44" w14:textId="77777777" w:rsidR="00FC5799" w:rsidRDefault="00FC5799" w:rsidP="00520347">
      <w:pPr>
        <w:tabs>
          <w:tab w:val="left" w:pos="481"/>
        </w:tabs>
        <w:spacing w:line="213" w:lineRule="auto"/>
        <w:ind w:right="118"/>
        <w:jc w:val="both"/>
      </w:pPr>
    </w:p>
    <w:p w14:paraId="382D27D6" w14:textId="4BD0EE0D" w:rsidR="00A87FE5" w:rsidRPr="00AA2CCC" w:rsidRDefault="00D83D2D" w:rsidP="00AA2CCC">
      <w:pPr>
        <w:pStyle w:val="Corpodetexto"/>
        <w:spacing w:before="98" w:line="424" w:lineRule="auto"/>
        <w:ind w:right="6021"/>
        <w:rPr>
          <w:rFonts w:ascii="Roboto Medium" w:hAnsi="Roboto Medium"/>
          <w:color w:val="0070C0"/>
          <w:sz w:val="24"/>
          <w:szCs w:val="24"/>
        </w:rPr>
      </w:pPr>
      <w:r w:rsidRPr="00634147">
        <w:rPr>
          <w:rFonts w:ascii="Roboto Medium" w:hAnsi="Roboto Medium"/>
          <w:color w:val="0070C0"/>
          <w:sz w:val="24"/>
          <w:szCs w:val="24"/>
        </w:rPr>
        <w:t>Tentative agenda</w:t>
      </w:r>
    </w:p>
    <w:p w14:paraId="09EEA15B" w14:textId="4354B8B8" w:rsidR="00A87FE5" w:rsidRPr="00520347" w:rsidRDefault="00A87FE5" w:rsidP="00A87FE5">
      <w:pPr>
        <w:rPr>
          <w:b/>
          <w:bCs/>
          <w:color w:val="0070C0"/>
        </w:rPr>
      </w:pPr>
      <w:r>
        <w:rPr>
          <w:b/>
          <w:bCs/>
          <w:color w:val="0070C0"/>
        </w:rPr>
        <w:t>0</w:t>
      </w:r>
      <w:r w:rsidR="00B40C32">
        <w:rPr>
          <w:b/>
          <w:bCs/>
          <w:color w:val="0070C0"/>
        </w:rPr>
        <w:t>5</w:t>
      </w:r>
      <w:r w:rsidRPr="00520347">
        <w:rPr>
          <w:b/>
          <w:bCs/>
          <w:color w:val="0070C0"/>
        </w:rPr>
        <w:t>/0</w:t>
      </w:r>
      <w:r>
        <w:rPr>
          <w:b/>
          <w:bCs/>
          <w:color w:val="0070C0"/>
        </w:rPr>
        <w:t>7</w:t>
      </w:r>
      <w:r w:rsidRPr="00520347">
        <w:rPr>
          <w:b/>
          <w:bCs/>
          <w:color w:val="0070C0"/>
        </w:rPr>
        <w:t>/2023</w:t>
      </w:r>
      <w:r w:rsidR="001D1550">
        <w:rPr>
          <w:b/>
          <w:bCs/>
          <w:color w:val="0070C0"/>
        </w:rPr>
        <w:t xml:space="preserve"> Wednesday</w:t>
      </w:r>
    </w:p>
    <w:p w14:paraId="22B0E718" w14:textId="77777777" w:rsidR="00A87FE5" w:rsidRPr="00E0049B" w:rsidRDefault="00A87FE5" w:rsidP="00A87FE5">
      <w:pPr>
        <w:rPr>
          <w:b/>
          <w:bCs/>
          <w:color w:val="0070C0"/>
        </w:rPr>
      </w:pP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3020"/>
        <w:gridCol w:w="6727"/>
      </w:tblGrid>
      <w:tr w:rsidR="00A87FE5" w:rsidRPr="00DB576A" w14:paraId="13557134" w14:textId="77777777" w:rsidTr="00DE690A">
        <w:tc>
          <w:tcPr>
            <w:tcW w:w="3020" w:type="dxa"/>
          </w:tcPr>
          <w:p w14:paraId="779E3EAF" w14:textId="68742FB3" w:rsidR="00B40C32" w:rsidRPr="001D1550" w:rsidRDefault="00B40C32" w:rsidP="00DE690A">
            <w:pPr>
              <w:rPr>
                <w:b/>
                <w:bCs/>
              </w:rPr>
            </w:pPr>
            <w:r w:rsidRPr="001D1550">
              <w:rPr>
                <w:b/>
                <w:bCs/>
              </w:rPr>
              <w:t>14.30 – 15.30</w:t>
            </w:r>
          </w:p>
        </w:tc>
        <w:tc>
          <w:tcPr>
            <w:tcW w:w="6727" w:type="dxa"/>
          </w:tcPr>
          <w:p w14:paraId="3B1E3DDB" w14:textId="3BD53733" w:rsidR="00C0139C" w:rsidRPr="00CF3015" w:rsidRDefault="00C0139C" w:rsidP="00C93CA4">
            <w:pPr>
              <w:spacing w:after="60"/>
              <w:rPr>
                <w:b/>
                <w:bCs/>
                <w:lang w:val="en-GB"/>
              </w:rPr>
            </w:pPr>
            <w:r w:rsidRPr="00CF3015">
              <w:rPr>
                <w:b/>
                <w:bCs/>
                <w:lang w:val="en-GB"/>
              </w:rPr>
              <w:t xml:space="preserve">Welcome </w:t>
            </w:r>
          </w:p>
          <w:p w14:paraId="4B9D2A59" w14:textId="43521CD6" w:rsidR="00A87FE5" w:rsidRDefault="00A87FE5" w:rsidP="00C93CA4">
            <w:pPr>
              <w:spacing w:after="60"/>
              <w:rPr>
                <w:lang w:val="en-GB"/>
              </w:rPr>
            </w:pPr>
            <w:r w:rsidRPr="00C8149B">
              <w:rPr>
                <w:lang w:val="en-GB"/>
              </w:rPr>
              <w:t>Presentation of participants</w:t>
            </w:r>
            <w:r w:rsidR="00C0139C">
              <w:rPr>
                <w:lang w:val="en-GB"/>
              </w:rPr>
              <w:t xml:space="preserve"> and facilitators </w:t>
            </w:r>
          </w:p>
          <w:p w14:paraId="676E7398" w14:textId="753336EA" w:rsidR="00686E30" w:rsidRPr="00634147" w:rsidRDefault="00A87FE5" w:rsidP="00C93CA4">
            <w:pPr>
              <w:spacing w:after="60"/>
              <w:rPr>
                <w:lang w:val="en-GB"/>
              </w:rPr>
            </w:pPr>
            <w:r w:rsidRPr="00634147">
              <w:rPr>
                <w:lang w:val="en-GB"/>
              </w:rPr>
              <w:t>Introduction</w:t>
            </w:r>
            <w:r w:rsidR="00A070CD" w:rsidRPr="00634147">
              <w:rPr>
                <w:lang w:val="en-GB"/>
              </w:rPr>
              <w:t xml:space="preserve"> to </w:t>
            </w:r>
            <w:r w:rsidR="00686E30">
              <w:rPr>
                <w:lang w:val="en-GB"/>
              </w:rPr>
              <w:t xml:space="preserve">Ocean Governance </w:t>
            </w:r>
            <w:r w:rsidR="00C0139C">
              <w:rPr>
                <w:lang w:val="en-GB"/>
              </w:rPr>
              <w:t>P</w:t>
            </w:r>
            <w:r w:rsidR="00686E30">
              <w:rPr>
                <w:lang w:val="en-GB"/>
              </w:rPr>
              <w:t>roject</w:t>
            </w:r>
            <w:r w:rsidR="00A070CD">
              <w:rPr>
                <w:lang w:val="en-GB"/>
              </w:rPr>
              <w:t xml:space="preserve"> and </w:t>
            </w:r>
            <w:r w:rsidR="00C0139C">
              <w:rPr>
                <w:lang w:val="en-GB"/>
              </w:rPr>
              <w:t xml:space="preserve">the </w:t>
            </w:r>
            <w:r w:rsidR="00686E30" w:rsidRPr="00634147">
              <w:rPr>
                <w:lang w:val="en-GB"/>
              </w:rPr>
              <w:t>Resilience Twinning</w:t>
            </w:r>
          </w:p>
        </w:tc>
      </w:tr>
      <w:tr w:rsidR="004A56C7" w:rsidRPr="00C0139C" w14:paraId="28FA8BAF" w14:textId="77777777" w:rsidTr="00B40C32">
        <w:tc>
          <w:tcPr>
            <w:tcW w:w="3020" w:type="dxa"/>
            <w:tcBorders>
              <w:bottom w:val="single" w:sz="4" w:space="0" w:color="auto"/>
            </w:tcBorders>
          </w:tcPr>
          <w:p w14:paraId="344690EA" w14:textId="1D633482" w:rsidR="004A56C7" w:rsidRPr="001D1550" w:rsidRDefault="008069FB" w:rsidP="00DE690A">
            <w:pPr>
              <w:rPr>
                <w:b/>
                <w:bCs/>
                <w:lang w:val="en-GB"/>
              </w:rPr>
            </w:pPr>
            <w:r w:rsidRPr="001D1550">
              <w:rPr>
                <w:b/>
                <w:bCs/>
                <w:lang w:val="en-GB"/>
              </w:rPr>
              <w:t>1</w:t>
            </w:r>
            <w:r w:rsidR="00B40C32" w:rsidRPr="001D1550">
              <w:rPr>
                <w:b/>
                <w:bCs/>
                <w:lang w:val="en-GB"/>
              </w:rPr>
              <w:t>5</w:t>
            </w:r>
            <w:r w:rsidRPr="001D1550">
              <w:rPr>
                <w:b/>
                <w:bCs/>
                <w:lang w:val="en-GB"/>
              </w:rPr>
              <w:t>:30</w:t>
            </w:r>
            <w:r w:rsidR="004A56C7" w:rsidRPr="001D1550">
              <w:rPr>
                <w:b/>
                <w:bCs/>
                <w:lang w:val="en-GB"/>
              </w:rPr>
              <w:t>– 1</w:t>
            </w:r>
            <w:r w:rsidR="00B40C32" w:rsidRPr="001D1550">
              <w:rPr>
                <w:b/>
                <w:bCs/>
                <w:lang w:val="en-GB"/>
              </w:rPr>
              <w:t>5</w:t>
            </w:r>
            <w:r w:rsidR="004A56C7" w:rsidRPr="001D1550">
              <w:rPr>
                <w:b/>
                <w:bCs/>
                <w:lang w:val="en-GB"/>
              </w:rPr>
              <w:t>:45</w:t>
            </w:r>
          </w:p>
        </w:tc>
        <w:tc>
          <w:tcPr>
            <w:tcW w:w="6727" w:type="dxa"/>
            <w:tcBorders>
              <w:bottom w:val="single" w:sz="4" w:space="0" w:color="auto"/>
            </w:tcBorders>
          </w:tcPr>
          <w:p w14:paraId="12322678" w14:textId="4A8CD0D7" w:rsidR="004A56C7" w:rsidRPr="00C0139C" w:rsidRDefault="00C0139C" w:rsidP="00DE690A">
            <w:pPr>
              <w:rPr>
                <w:b/>
                <w:bCs/>
                <w:lang w:val="en-GB"/>
              </w:rPr>
            </w:pPr>
            <w:r w:rsidRPr="00C0139C">
              <w:rPr>
                <w:b/>
                <w:bCs/>
                <w:lang w:val="en-GB"/>
              </w:rPr>
              <w:t>Coffee Break</w:t>
            </w:r>
          </w:p>
        </w:tc>
      </w:tr>
      <w:tr w:rsidR="00A87FE5" w:rsidRPr="007B5DF3" w14:paraId="4456B165" w14:textId="77777777" w:rsidTr="00B40C32">
        <w:tc>
          <w:tcPr>
            <w:tcW w:w="3020" w:type="dxa"/>
            <w:tcBorders>
              <w:bottom w:val="single" w:sz="4" w:space="0" w:color="auto"/>
            </w:tcBorders>
          </w:tcPr>
          <w:p w14:paraId="4FE48958" w14:textId="29DC2DB4" w:rsidR="00A87FE5" w:rsidRPr="001D1550" w:rsidRDefault="008069FB" w:rsidP="00DE690A">
            <w:pPr>
              <w:rPr>
                <w:b/>
                <w:bCs/>
                <w:lang w:val="en-GB"/>
              </w:rPr>
            </w:pPr>
            <w:r w:rsidRPr="001D1550">
              <w:rPr>
                <w:b/>
                <w:bCs/>
                <w:lang w:val="en-GB"/>
              </w:rPr>
              <w:t>1</w:t>
            </w:r>
            <w:r w:rsidR="00B40C32" w:rsidRPr="001D1550">
              <w:rPr>
                <w:b/>
                <w:bCs/>
                <w:lang w:val="en-GB"/>
              </w:rPr>
              <w:t>5</w:t>
            </w:r>
            <w:r w:rsidR="00A87FE5" w:rsidRPr="001D1550">
              <w:rPr>
                <w:b/>
                <w:bCs/>
                <w:lang w:val="en-GB"/>
              </w:rPr>
              <w:t>:45 – 1</w:t>
            </w:r>
            <w:r w:rsidR="00B40C32" w:rsidRPr="001D1550">
              <w:rPr>
                <w:b/>
                <w:bCs/>
                <w:lang w:val="en-GB"/>
              </w:rPr>
              <w:t>8</w:t>
            </w:r>
            <w:r w:rsidRPr="001D1550">
              <w:rPr>
                <w:b/>
                <w:bCs/>
                <w:lang w:val="en-GB"/>
              </w:rPr>
              <w:t>:00</w:t>
            </w:r>
          </w:p>
        </w:tc>
        <w:tc>
          <w:tcPr>
            <w:tcW w:w="6727" w:type="dxa"/>
            <w:tcBorders>
              <w:bottom w:val="single" w:sz="4" w:space="0" w:color="auto"/>
            </w:tcBorders>
          </w:tcPr>
          <w:p w14:paraId="7ADF34A1" w14:textId="70FC5721" w:rsidR="00A87FE5" w:rsidRPr="003E6497" w:rsidRDefault="00A87FE5" w:rsidP="00C93CA4">
            <w:pPr>
              <w:spacing w:after="60"/>
              <w:rPr>
                <w:b/>
                <w:bCs/>
                <w:lang w:val="en-GB"/>
              </w:rPr>
            </w:pPr>
            <w:r w:rsidRPr="003E6497">
              <w:rPr>
                <w:b/>
                <w:bCs/>
                <w:lang w:val="en-GB"/>
              </w:rPr>
              <w:t>Theoretical session</w:t>
            </w:r>
          </w:p>
          <w:p w14:paraId="6ECF3EC7" w14:textId="3B0EB610" w:rsidR="007C4A3C" w:rsidRDefault="007C4A3C" w:rsidP="007C4A3C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>Introduction to</w:t>
            </w:r>
            <w:r>
              <w:rPr>
                <w:lang w:val="en-GB"/>
              </w:rPr>
              <w:t xml:space="preserve"> Resilience web platform and toolkit </w:t>
            </w:r>
          </w:p>
          <w:p w14:paraId="5FF2EEF6" w14:textId="77777777" w:rsidR="00A87FE5" w:rsidRDefault="00A87FE5" w:rsidP="00C93CA4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>Risk and vulnerability equations</w:t>
            </w:r>
          </w:p>
          <w:p w14:paraId="1F67D46D" w14:textId="77777777" w:rsidR="00A87FE5" w:rsidRPr="008069FB" w:rsidRDefault="00A87FE5" w:rsidP="00C93CA4">
            <w:pPr>
              <w:spacing w:after="60"/>
              <w:rPr>
                <w:lang w:val="en-GB"/>
              </w:rPr>
            </w:pPr>
            <w:r w:rsidRPr="008069FB">
              <w:rPr>
                <w:lang w:val="en-GB"/>
              </w:rPr>
              <w:lastRenderedPageBreak/>
              <w:t>Anticipation and prospective approaches</w:t>
            </w:r>
          </w:p>
          <w:p w14:paraId="6D4D2A25" w14:textId="77777777" w:rsidR="00A87FE5" w:rsidRPr="003E6497" w:rsidRDefault="00A87FE5" w:rsidP="00C93CA4">
            <w:pPr>
              <w:spacing w:after="60"/>
              <w:rPr>
                <w:b/>
                <w:bCs/>
                <w:lang w:val="en-GB"/>
              </w:rPr>
            </w:pPr>
            <w:r w:rsidRPr="008069FB">
              <w:rPr>
                <w:lang w:val="en-GB"/>
              </w:rPr>
              <w:t>Resilience oriented management</w:t>
            </w:r>
          </w:p>
        </w:tc>
      </w:tr>
      <w:tr w:rsidR="006A4167" w:rsidRPr="007B5DF3" w14:paraId="2C626A3D" w14:textId="77777777" w:rsidTr="006A4167">
        <w:tc>
          <w:tcPr>
            <w:tcW w:w="3020" w:type="dxa"/>
          </w:tcPr>
          <w:p w14:paraId="45A00724" w14:textId="47D5B050" w:rsidR="006A4167" w:rsidRPr="001D1550" w:rsidRDefault="006A4167" w:rsidP="00D73FE2">
            <w:pPr>
              <w:rPr>
                <w:b/>
                <w:bCs/>
                <w:lang w:val="en-GB"/>
              </w:rPr>
            </w:pPr>
            <w:r w:rsidRPr="001D1550">
              <w:rPr>
                <w:b/>
                <w:bCs/>
                <w:lang w:val="en-GB"/>
              </w:rPr>
              <w:lastRenderedPageBreak/>
              <w:t>18:00-18:15</w:t>
            </w:r>
          </w:p>
        </w:tc>
        <w:tc>
          <w:tcPr>
            <w:tcW w:w="6727" w:type="dxa"/>
          </w:tcPr>
          <w:p w14:paraId="273EB996" w14:textId="6FCE07E0" w:rsidR="006A4167" w:rsidRPr="00C8149B" w:rsidRDefault="006A4167" w:rsidP="00D73FE2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 xml:space="preserve">Wrap up </w:t>
            </w:r>
          </w:p>
        </w:tc>
      </w:tr>
    </w:tbl>
    <w:p w14:paraId="786098F1" w14:textId="21A20962" w:rsidR="00AA2CCC" w:rsidRDefault="00AA2CCC"/>
    <w:tbl>
      <w:tblPr>
        <w:tblStyle w:val="Tabelacomgrade"/>
        <w:tblW w:w="9747" w:type="dxa"/>
        <w:tblInd w:w="5" w:type="dxa"/>
        <w:tblLook w:val="04A0" w:firstRow="1" w:lastRow="0" w:firstColumn="1" w:lastColumn="0" w:noHBand="0" w:noVBand="1"/>
      </w:tblPr>
      <w:tblGrid>
        <w:gridCol w:w="3020"/>
        <w:gridCol w:w="6727"/>
      </w:tblGrid>
      <w:tr w:rsidR="00B40C32" w:rsidRPr="007B5DF3" w14:paraId="2E45F2BB" w14:textId="77777777" w:rsidTr="00AA2CCC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4248B" w14:textId="18D25DC3" w:rsidR="00B40C32" w:rsidRPr="00520347" w:rsidRDefault="00B40C32" w:rsidP="00B40C32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06</w:t>
            </w:r>
            <w:r w:rsidRPr="00520347">
              <w:rPr>
                <w:b/>
                <w:bCs/>
                <w:color w:val="0070C0"/>
              </w:rPr>
              <w:t>/0</w:t>
            </w:r>
            <w:r>
              <w:rPr>
                <w:b/>
                <w:bCs/>
                <w:color w:val="0070C0"/>
              </w:rPr>
              <w:t>7</w:t>
            </w:r>
            <w:r w:rsidRPr="00520347">
              <w:rPr>
                <w:b/>
                <w:bCs/>
                <w:color w:val="0070C0"/>
              </w:rPr>
              <w:t>/2023</w:t>
            </w:r>
            <w:r w:rsidR="001D1550">
              <w:rPr>
                <w:b/>
                <w:bCs/>
                <w:color w:val="0070C0"/>
              </w:rPr>
              <w:t xml:space="preserve"> Thursday</w:t>
            </w:r>
          </w:p>
          <w:p w14:paraId="7DBD83B0" w14:textId="77777777" w:rsidR="00B40C32" w:rsidRDefault="00B40C32" w:rsidP="00DE690A">
            <w:pPr>
              <w:rPr>
                <w:lang w:val="en-GB"/>
              </w:rPr>
            </w:pP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1E408" w14:textId="77777777" w:rsidR="00B40C32" w:rsidRPr="003E6497" w:rsidRDefault="00B40C32" w:rsidP="00C93CA4">
            <w:pPr>
              <w:spacing w:after="60"/>
              <w:rPr>
                <w:b/>
                <w:bCs/>
                <w:lang w:val="en-GB"/>
              </w:rPr>
            </w:pPr>
          </w:p>
        </w:tc>
      </w:tr>
      <w:tr w:rsidR="00B40C32" w:rsidRPr="007B5DF3" w14:paraId="5B6D83BD" w14:textId="77777777" w:rsidTr="00AA2CC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6EE" w14:textId="4CD4A5BE" w:rsidR="00B40C32" w:rsidRDefault="00B40C32" w:rsidP="00B40C32">
            <w:pPr>
              <w:rPr>
                <w:b/>
                <w:bCs/>
                <w:color w:val="0070C0"/>
              </w:rPr>
            </w:pPr>
            <w:r>
              <w:rPr>
                <w:lang w:val="en-GB"/>
              </w:rPr>
              <w:t>09:00 – 10:</w:t>
            </w:r>
            <w:r w:rsidR="006A4167">
              <w:rPr>
                <w:lang w:val="en-GB"/>
              </w:rPr>
              <w:t>10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8983" w14:textId="77777777" w:rsidR="00B40C32" w:rsidRPr="00934BBC" w:rsidRDefault="00B40C32" w:rsidP="00B40C32">
            <w:pPr>
              <w:spacing w:after="60"/>
              <w:rPr>
                <w:b/>
                <w:bCs/>
                <w:lang w:val="en-GB"/>
              </w:rPr>
            </w:pPr>
            <w:r w:rsidRPr="00934BBC">
              <w:rPr>
                <w:b/>
                <w:bCs/>
                <w:lang w:val="en-GB"/>
              </w:rPr>
              <w:t>Theoretica</w:t>
            </w:r>
            <w:r>
              <w:rPr>
                <w:b/>
                <w:bCs/>
                <w:lang w:val="en-GB"/>
              </w:rPr>
              <w:t>l</w:t>
            </w:r>
            <w:r w:rsidRPr="00934BBC">
              <w:rPr>
                <w:b/>
                <w:bCs/>
                <w:lang w:val="en-GB"/>
              </w:rPr>
              <w:t xml:space="preserve"> sessio</w:t>
            </w:r>
            <w:r>
              <w:rPr>
                <w:b/>
                <w:bCs/>
                <w:lang w:val="en-GB"/>
              </w:rPr>
              <w:t>n</w:t>
            </w:r>
          </w:p>
          <w:p w14:paraId="76ACBA21" w14:textId="78130F72" w:rsidR="007C4A3C" w:rsidRPr="00B40C32" w:rsidRDefault="00B40C32" w:rsidP="007C4A3C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 xml:space="preserve">Presentation of </w:t>
            </w:r>
            <w:r w:rsidR="007C4A3C">
              <w:rPr>
                <w:lang w:val="en-GB"/>
              </w:rPr>
              <w:t xml:space="preserve">R-SAT form </w:t>
            </w:r>
            <w:r w:rsidR="007C4A3C">
              <w:rPr>
                <w:lang w:val="en-GB"/>
              </w:rPr>
              <w:t xml:space="preserve">and </w:t>
            </w:r>
            <w:r w:rsidR="007C4A3C">
              <w:rPr>
                <w:lang w:val="en-GB"/>
              </w:rPr>
              <w:t>R-SAT criteria</w:t>
            </w:r>
            <w:r w:rsidR="007C4A3C">
              <w:rPr>
                <w:lang w:val="en-GB"/>
              </w:rPr>
              <w:t xml:space="preserve"> </w:t>
            </w:r>
          </w:p>
        </w:tc>
      </w:tr>
      <w:tr w:rsidR="00B40C32" w:rsidRPr="007B5DF3" w14:paraId="10125822" w14:textId="77777777" w:rsidTr="00AA2CC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57B0" w14:textId="67D03522" w:rsidR="00B40C32" w:rsidRDefault="00B40C32" w:rsidP="00B40C32">
            <w:pPr>
              <w:rPr>
                <w:b/>
                <w:bCs/>
                <w:color w:val="0070C0"/>
              </w:rPr>
            </w:pPr>
            <w:r>
              <w:rPr>
                <w:lang w:val="en-GB"/>
              </w:rPr>
              <w:t>10:</w:t>
            </w:r>
            <w:r w:rsidR="006A4167">
              <w:rPr>
                <w:lang w:val="en-GB"/>
              </w:rPr>
              <w:t>00</w:t>
            </w:r>
            <w:r>
              <w:rPr>
                <w:lang w:val="en-GB"/>
              </w:rPr>
              <w:t xml:space="preserve"> – 11:</w:t>
            </w:r>
            <w:r w:rsidR="006A4167">
              <w:rPr>
                <w:lang w:val="en-GB"/>
              </w:rPr>
              <w:t>00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D3D9" w14:textId="77777777" w:rsidR="00B40C32" w:rsidRPr="00465A5F" w:rsidRDefault="00B40C32" w:rsidP="00B40C32">
            <w:pPr>
              <w:spacing w:after="60"/>
              <w:rPr>
                <w:b/>
                <w:bCs/>
                <w:lang w:val="en-GB"/>
              </w:rPr>
            </w:pPr>
            <w:r w:rsidRPr="00465A5F">
              <w:rPr>
                <w:b/>
                <w:bCs/>
                <w:lang w:val="en-GB"/>
              </w:rPr>
              <w:t>Theoretical session</w:t>
            </w:r>
          </w:p>
          <w:p w14:paraId="7412CB68" w14:textId="012E987C" w:rsidR="00B40C32" w:rsidRPr="006A4167" w:rsidRDefault="00B40C32" w:rsidP="00B40C32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 xml:space="preserve">Lessons learned and feedback from Senegal (M. </w:t>
            </w:r>
            <w:proofErr w:type="spellStart"/>
            <w:r>
              <w:rPr>
                <w:lang w:val="en-GB"/>
              </w:rPr>
              <w:t>Ducrocq</w:t>
            </w:r>
            <w:proofErr w:type="spellEnd"/>
            <w:r>
              <w:rPr>
                <w:lang w:val="en-GB"/>
              </w:rPr>
              <w:t xml:space="preserve"> online)</w:t>
            </w:r>
          </w:p>
        </w:tc>
      </w:tr>
      <w:tr w:rsidR="00B40C32" w:rsidRPr="007B5DF3" w14:paraId="01A013BA" w14:textId="77777777" w:rsidTr="00AA2CC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014" w14:textId="679991E6" w:rsidR="00B40C32" w:rsidRDefault="00B40C32" w:rsidP="00AD5AAD">
            <w:pPr>
              <w:rPr>
                <w:lang w:val="en-GB"/>
              </w:rPr>
            </w:pPr>
            <w:r>
              <w:rPr>
                <w:lang w:val="en-GB"/>
              </w:rPr>
              <w:t>11.</w:t>
            </w:r>
            <w:r w:rsidR="006A4167">
              <w:rPr>
                <w:lang w:val="en-GB"/>
              </w:rPr>
              <w:t>00</w:t>
            </w:r>
            <w:r>
              <w:rPr>
                <w:lang w:val="en-GB"/>
              </w:rPr>
              <w:t xml:space="preserve"> – 11.</w:t>
            </w:r>
            <w:r w:rsidR="006A4167">
              <w:rPr>
                <w:lang w:val="en-GB"/>
              </w:rPr>
              <w:t>15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CB03" w14:textId="77777777" w:rsidR="00B40C32" w:rsidRPr="00934BBC" w:rsidRDefault="00B40C32" w:rsidP="00AD5AAD">
            <w:pPr>
              <w:spacing w:after="60"/>
              <w:rPr>
                <w:b/>
                <w:bCs/>
                <w:lang w:val="en-GB"/>
              </w:rPr>
            </w:pPr>
            <w:r w:rsidRPr="00B40C32">
              <w:rPr>
                <w:b/>
                <w:bCs/>
                <w:lang w:val="en-GB"/>
              </w:rPr>
              <w:t>Coffee break</w:t>
            </w:r>
          </w:p>
        </w:tc>
      </w:tr>
      <w:tr w:rsidR="00B40C32" w:rsidRPr="007B5DF3" w14:paraId="2F006D55" w14:textId="77777777" w:rsidTr="00AA2CC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EAA9" w14:textId="68A04E13" w:rsidR="00B40C32" w:rsidRDefault="00B40C32" w:rsidP="00B40C32">
            <w:pPr>
              <w:rPr>
                <w:b/>
                <w:bCs/>
                <w:color w:val="0070C0"/>
              </w:rPr>
            </w:pPr>
            <w:r>
              <w:rPr>
                <w:lang w:val="en-GB"/>
              </w:rPr>
              <w:t>11:</w:t>
            </w:r>
            <w:r w:rsidR="006A4167">
              <w:rPr>
                <w:lang w:val="en-GB"/>
              </w:rPr>
              <w:t>15</w:t>
            </w:r>
            <w:r>
              <w:rPr>
                <w:lang w:val="en-GB"/>
              </w:rPr>
              <w:t xml:space="preserve"> – 13:</w:t>
            </w:r>
            <w:r w:rsidR="006A4167">
              <w:rPr>
                <w:lang w:val="en-GB"/>
              </w:rPr>
              <w:t>00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85C2" w14:textId="77777777" w:rsidR="00B40C32" w:rsidRPr="00725A35" w:rsidRDefault="00B40C32" w:rsidP="00B40C32">
            <w:pPr>
              <w:spacing w:after="60"/>
              <w:rPr>
                <w:b/>
                <w:bCs/>
                <w:lang w:val="en-GB"/>
              </w:rPr>
            </w:pPr>
            <w:r w:rsidRPr="00725A35">
              <w:rPr>
                <w:b/>
                <w:bCs/>
                <w:lang w:val="en-GB"/>
              </w:rPr>
              <w:t>Theoretical session</w:t>
            </w:r>
          </w:p>
          <w:p w14:paraId="08BB4CB0" w14:textId="77777777" w:rsidR="007C4A3C" w:rsidRDefault="00B40C32" w:rsidP="007C4A3C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>F</w:t>
            </w:r>
            <w:r w:rsidRPr="00725A35">
              <w:rPr>
                <w:lang w:val="en-GB"/>
              </w:rPr>
              <w:t xml:space="preserve">eedback from managers: USA, </w:t>
            </w:r>
            <w:proofErr w:type="gramStart"/>
            <w:r w:rsidRPr="00725A35">
              <w:rPr>
                <w:lang w:val="en-GB"/>
              </w:rPr>
              <w:t>Brazil</w:t>
            </w:r>
            <w:proofErr w:type="gramEnd"/>
            <w:r w:rsidRPr="00725A35">
              <w:rPr>
                <w:lang w:val="en-GB"/>
              </w:rPr>
              <w:t xml:space="preserve"> and Colombia</w:t>
            </w:r>
          </w:p>
          <w:p w14:paraId="260528F1" w14:textId="1479C12D" w:rsidR="007C4A3C" w:rsidRPr="007C4A3C" w:rsidRDefault="007C4A3C" w:rsidP="007C4A3C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 xml:space="preserve">R-SAT patterns and </w:t>
            </w:r>
            <w:r w:rsidRPr="007C4A3C">
              <w:rPr>
                <w:lang w:val="en-GB"/>
              </w:rPr>
              <w:t>Interpretation of results</w:t>
            </w:r>
          </w:p>
        </w:tc>
      </w:tr>
      <w:tr w:rsidR="00B40C32" w:rsidRPr="007B5DF3" w14:paraId="6A18CF63" w14:textId="77777777" w:rsidTr="00AA2CCC">
        <w:tc>
          <w:tcPr>
            <w:tcW w:w="3020" w:type="dxa"/>
            <w:tcBorders>
              <w:top w:val="single" w:sz="4" w:space="0" w:color="auto"/>
            </w:tcBorders>
          </w:tcPr>
          <w:p w14:paraId="7A8CA9C4" w14:textId="14D9F4DA" w:rsidR="00B40C32" w:rsidRPr="007B5DF3" w:rsidRDefault="00B40C32" w:rsidP="00B40C32">
            <w:pPr>
              <w:rPr>
                <w:b/>
                <w:bCs/>
                <w:lang w:val="en-GB"/>
              </w:rPr>
            </w:pPr>
            <w:r w:rsidRPr="007B5DF3">
              <w:rPr>
                <w:b/>
                <w:bCs/>
                <w:lang w:val="en-GB"/>
              </w:rPr>
              <w:t>13:</w:t>
            </w:r>
            <w:r w:rsidR="006A4167">
              <w:rPr>
                <w:b/>
                <w:bCs/>
                <w:lang w:val="en-GB"/>
              </w:rPr>
              <w:t>0</w:t>
            </w:r>
            <w:r w:rsidRPr="007B5DF3">
              <w:rPr>
                <w:b/>
                <w:bCs/>
                <w:lang w:val="en-GB"/>
              </w:rPr>
              <w:t>0 – 14:</w:t>
            </w:r>
            <w:r w:rsidR="006A4167">
              <w:rPr>
                <w:b/>
                <w:bCs/>
                <w:lang w:val="en-GB"/>
              </w:rPr>
              <w:t>15</w:t>
            </w:r>
          </w:p>
        </w:tc>
        <w:tc>
          <w:tcPr>
            <w:tcW w:w="6727" w:type="dxa"/>
            <w:tcBorders>
              <w:top w:val="single" w:sz="4" w:space="0" w:color="auto"/>
            </w:tcBorders>
          </w:tcPr>
          <w:p w14:paraId="0159B8F2" w14:textId="77777777" w:rsidR="00B40C32" w:rsidRPr="007B5DF3" w:rsidRDefault="00B40C32" w:rsidP="00B40C32">
            <w:pPr>
              <w:spacing w:after="60"/>
              <w:rPr>
                <w:b/>
                <w:bCs/>
                <w:lang w:val="en-GB"/>
              </w:rPr>
            </w:pPr>
            <w:r w:rsidRPr="007B5DF3">
              <w:rPr>
                <w:b/>
                <w:bCs/>
                <w:lang w:val="en-GB"/>
              </w:rPr>
              <w:t>Lunch</w:t>
            </w:r>
          </w:p>
        </w:tc>
      </w:tr>
      <w:tr w:rsidR="00B40C32" w:rsidRPr="007B5DF3" w14:paraId="6BD334C4" w14:textId="77777777" w:rsidTr="00AA2CCC">
        <w:tc>
          <w:tcPr>
            <w:tcW w:w="3020" w:type="dxa"/>
          </w:tcPr>
          <w:p w14:paraId="54D90100" w14:textId="24790852" w:rsidR="00B40C32" w:rsidRPr="00C8149B" w:rsidRDefault="00B40C32" w:rsidP="00B40C32">
            <w:pPr>
              <w:rPr>
                <w:lang w:val="en-GB"/>
              </w:rPr>
            </w:pPr>
            <w:r>
              <w:rPr>
                <w:lang w:val="en-GB"/>
              </w:rPr>
              <w:t>14:15 – 15:</w:t>
            </w:r>
            <w:r w:rsidR="006A4167">
              <w:rPr>
                <w:lang w:val="en-GB"/>
              </w:rPr>
              <w:t>15</w:t>
            </w:r>
          </w:p>
        </w:tc>
        <w:tc>
          <w:tcPr>
            <w:tcW w:w="6727" w:type="dxa"/>
          </w:tcPr>
          <w:p w14:paraId="769930E9" w14:textId="77777777" w:rsidR="006A4167" w:rsidRDefault="006A4167" w:rsidP="006A4167">
            <w:pPr>
              <w:spacing w:after="60"/>
              <w:rPr>
                <w:b/>
                <w:bCs/>
                <w:lang w:val="en-GB"/>
              </w:rPr>
            </w:pPr>
            <w:r w:rsidRPr="00465A5F">
              <w:rPr>
                <w:b/>
                <w:bCs/>
                <w:lang w:val="en-GB"/>
              </w:rPr>
              <w:t>Practical session</w:t>
            </w:r>
          </w:p>
          <w:p w14:paraId="240841DB" w14:textId="336B07CA" w:rsidR="00B40C32" w:rsidRPr="00C8149B" w:rsidRDefault="006A4167" w:rsidP="006A4167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>Exercise 1 (</w:t>
            </w:r>
            <w:r w:rsidR="007C4A3C">
              <w:rPr>
                <w:lang w:val="en-GB"/>
              </w:rPr>
              <w:t xml:space="preserve">open MPA assessment </w:t>
            </w:r>
            <w:r>
              <w:rPr>
                <w:lang w:val="en-GB"/>
              </w:rPr>
              <w:t>facilitated by RT team)</w:t>
            </w:r>
          </w:p>
        </w:tc>
      </w:tr>
      <w:tr w:rsidR="00B40C32" w:rsidRPr="00EE08D3" w14:paraId="6C07B710" w14:textId="77777777" w:rsidTr="00AA2CCC">
        <w:tc>
          <w:tcPr>
            <w:tcW w:w="3020" w:type="dxa"/>
          </w:tcPr>
          <w:p w14:paraId="19642D8B" w14:textId="226494AB" w:rsidR="00B40C32" w:rsidRPr="00EE08D3" w:rsidRDefault="00B40C32" w:rsidP="00B40C32">
            <w:pPr>
              <w:rPr>
                <w:b/>
                <w:bCs/>
                <w:lang w:val="en-GB"/>
              </w:rPr>
            </w:pPr>
            <w:r w:rsidRPr="00EE08D3">
              <w:rPr>
                <w:b/>
                <w:bCs/>
                <w:lang w:val="en-GB"/>
              </w:rPr>
              <w:t>15:</w:t>
            </w:r>
            <w:r w:rsidR="006A4167">
              <w:rPr>
                <w:b/>
                <w:bCs/>
                <w:lang w:val="en-GB"/>
              </w:rPr>
              <w:t>15</w:t>
            </w:r>
            <w:r w:rsidRPr="00EE08D3">
              <w:rPr>
                <w:b/>
                <w:bCs/>
                <w:lang w:val="en-GB"/>
              </w:rPr>
              <w:t xml:space="preserve"> – 15:</w:t>
            </w:r>
            <w:r w:rsidR="006A4167">
              <w:rPr>
                <w:b/>
                <w:bCs/>
                <w:lang w:val="en-GB"/>
              </w:rPr>
              <w:t>3</w:t>
            </w:r>
            <w:r w:rsidRPr="00EE08D3">
              <w:rPr>
                <w:b/>
                <w:bCs/>
                <w:lang w:val="en-GB"/>
              </w:rPr>
              <w:t>0</w:t>
            </w:r>
          </w:p>
        </w:tc>
        <w:tc>
          <w:tcPr>
            <w:tcW w:w="6727" w:type="dxa"/>
          </w:tcPr>
          <w:p w14:paraId="3333F9ED" w14:textId="77777777" w:rsidR="00B40C32" w:rsidRPr="00EE08D3" w:rsidRDefault="00B40C32" w:rsidP="00B40C32">
            <w:pPr>
              <w:spacing w:after="60"/>
              <w:rPr>
                <w:b/>
                <w:bCs/>
                <w:lang w:val="en-GB"/>
              </w:rPr>
            </w:pPr>
            <w:r w:rsidRPr="00EE08D3">
              <w:rPr>
                <w:b/>
                <w:bCs/>
                <w:lang w:val="en-GB"/>
              </w:rPr>
              <w:t>Coffee break</w:t>
            </w:r>
          </w:p>
        </w:tc>
      </w:tr>
      <w:tr w:rsidR="006A4167" w:rsidRPr="007B5DF3" w14:paraId="60110EAC" w14:textId="77777777" w:rsidTr="00AA2CCC">
        <w:tc>
          <w:tcPr>
            <w:tcW w:w="3020" w:type="dxa"/>
          </w:tcPr>
          <w:p w14:paraId="7F06C2F7" w14:textId="6BA3ACF1" w:rsidR="006A4167" w:rsidRPr="00C8149B" w:rsidRDefault="006A4167" w:rsidP="006A4167">
            <w:pPr>
              <w:rPr>
                <w:lang w:val="en-GB"/>
              </w:rPr>
            </w:pPr>
            <w:r>
              <w:rPr>
                <w:lang w:val="en-GB"/>
              </w:rPr>
              <w:t>15:30 – 18:00</w:t>
            </w:r>
          </w:p>
        </w:tc>
        <w:tc>
          <w:tcPr>
            <w:tcW w:w="6727" w:type="dxa"/>
          </w:tcPr>
          <w:p w14:paraId="4AFEA0AF" w14:textId="77777777" w:rsidR="006A4167" w:rsidRDefault="006A4167" w:rsidP="006A4167">
            <w:pPr>
              <w:spacing w:after="60"/>
              <w:rPr>
                <w:b/>
                <w:bCs/>
                <w:lang w:val="en-GB"/>
              </w:rPr>
            </w:pPr>
            <w:r w:rsidRPr="00465A5F">
              <w:rPr>
                <w:b/>
                <w:bCs/>
                <w:lang w:val="en-GB"/>
              </w:rPr>
              <w:t xml:space="preserve">Practical session </w:t>
            </w:r>
          </w:p>
          <w:p w14:paraId="2567398F" w14:textId="77777777" w:rsidR="006A4167" w:rsidRDefault="006A4167" w:rsidP="006A4167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>Exercise 1 – continued</w:t>
            </w:r>
          </w:p>
          <w:p w14:paraId="41727C22" w14:textId="506659A6" w:rsidR="006A4167" w:rsidRPr="00F300AD" w:rsidRDefault="006A4167" w:rsidP="006A4167">
            <w:pPr>
              <w:spacing w:after="60"/>
              <w:rPr>
                <w:highlight w:val="green"/>
                <w:lang w:val="en-GB"/>
              </w:rPr>
            </w:pPr>
            <w:r>
              <w:rPr>
                <w:lang w:val="en-GB"/>
              </w:rPr>
              <w:t>Exercise 2</w:t>
            </w:r>
            <w:r w:rsidR="007C4A3C">
              <w:rPr>
                <w:lang w:val="en-GB"/>
              </w:rPr>
              <w:t xml:space="preserve"> (individual MPA assessments and practice of facilitation)</w:t>
            </w:r>
          </w:p>
        </w:tc>
      </w:tr>
      <w:tr w:rsidR="006A4167" w:rsidRPr="007B5DF3" w14:paraId="2110672B" w14:textId="77777777" w:rsidTr="00AA2CCC">
        <w:tc>
          <w:tcPr>
            <w:tcW w:w="3020" w:type="dxa"/>
          </w:tcPr>
          <w:p w14:paraId="096CD306" w14:textId="28065C98" w:rsidR="006A4167" w:rsidRPr="00C8149B" w:rsidRDefault="006A4167" w:rsidP="006A4167">
            <w:pPr>
              <w:rPr>
                <w:lang w:val="en-GB"/>
              </w:rPr>
            </w:pPr>
            <w:bookmarkStart w:id="1" w:name="_Hlk136029066"/>
            <w:r>
              <w:rPr>
                <w:lang w:val="en-GB"/>
              </w:rPr>
              <w:t>18:00-18:15</w:t>
            </w:r>
          </w:p>
        </w:tc>
        <w:tc>
          <w:tcPr>
            <w:tcW w:w="6727" w:type="dxa"/>
          </w:tcPr>
          <w:p w14:paraId="2EE84E4B" w14:textId="4E10FF6E" w:rsidR="006A4167" w:rsidRPr="00C8149B" w:rsidRDefault="006A4167" w:rsidP="006A4167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 xml:space="preserve">Wrap up </w:t>
            </w:r>
          </w:p>
        </w:tc>
      </w:tr>
      <w:bookmarkEnd w:id="1"/>
    </w:tbl>
    <w:p w14:paraId="0D52A0E2" w14:textId="77777777" w:rsidR="00A87FE5" w:rsidRPr="00C8149B" w:rsidRDefault="00A87FE5" w:rsidP="00A87FE5">
      <w:pPr>
        <w:rPr>
          <w:lang w:val="en-GB"/>
        </w:rPr>
      </w:pPr>
    </w:p>
    <w:p w14:paraId="35F2C3C9" w14:textId="621A540E" w:rsidR="00A87FE5" w:rsidRDefault="00A87FE5" w:rsidP="00A87FE5">
      <w:pPr>
        <w:rPr>
          <w:b/>
          <w:bCs/>
          <w:color w:val="0070C0"/>
        </w:rPr>
      </w:pPr>
      <w:r>
        <w:rPr>
          <w:b/>
          <w:bCs/>
          <w:color w:val="0070C0"/>
        </w:rPr>
        <w:t>07</w:t>
      </w:r>
      <w:r w:rsidRPr="00E0049B">
        <w:rPr>
          <w:b/>
          <w:bCs/>
          <w:color w:val="0070C0"/>
        </w:rPr>
        <w:t>/0</w:t>
      </w:r>
      <w:r>
        <w:rPr>
          <w:b/>
          <w:bCs/>
          <w:color w:val="0070C0"/>
        </w:rPr>
        <w:t>7</w:t>
      </w:r>
      <w:r w:rsidRPr="00E0049B">
        <w:rPr>
          <w:b/>
          <w:bCs/>
          <w:color w:val="0070C0"/>
        </w:rPr>
        <w:t>/</w:t>
      </w:r>
      <w:proofErr w:type="gramStart"/>
      <w:r w:rsidRPr="00E0049B">
        <w:rPr>
          <w:b/>
          <w:bCs/>
          <w:color w:val="0070C0"/>
        </w:rPr>
        <w:t>2023</w:t>
      </w:r>
      <w:r w:rsidR="001D1550">
        <w:rPr>
          <w:b/>
          <w:bCs/>
          <w:color w:val="0070C0"/>
        </w:rPr>
        <w:t xml:space="preserve">  Friday</w:t>
      </w:r>
      <w:proofErr w:type="gramEnd"/>
    </w:p>
    <w:p w14:paraId="3D4DCD03" w14:textId="77777777" w:rsidR="00A87FE5" w:rsidRPr="00E0049B" w:rsidRDefault="00A87FE5" w:rsidP="00A87FE5">
      <w:pPr>
        <w:rPr>
          <w:b/>
          <w:bCs/>
          <w:color w:val="0070C0"/>
        </w:rPr>
      </w:pP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3020"/>
        <w:gridCol w:w="6727"/>
      </w:tblGrid>
      <w:tr w:rsidR="00A87FE5" w:rsidRPr="007B5DF3" w14:paraId="5B1C28D3" w14:textId="77777777" w:rsidTr="00DE690A">
        <w:tc>
          <w:tcPr>
            <w:tcW w:w="3020" w:type="dxa"/>
          </w:tcPr>
          <w:p w14:paraId="6CBEC181" w14:textId="5A66D2FF" w:rsidR="00A87FE5" w:rsidRPr="00C8149B" w:rsidRDefault="00A87FE5" w:rsidP="00DE690A">
            <w:pPr>
              <w:rPr>
                <w:lang w:val="en-GB"/>
              </w:rPr>
            </w:pPr>
            <w:r>
              <w:rPr>
                <w:lang w:val="en-GB"/>
              </w:rPr>
              <w:t xml:space="preserve">09:00 – </w:t>
            </w:r>
            <w:r w:rsidR="00785D8B">
              <w:rPr>
                <w:lang w:val="en-GB"/>
              </w:rPr>
              <w:t>10</w:t>
            </w:r>
            <w:r w:rsidR="00465A5F">
              <w:rPr>
                <w:lang w:val="en-GB"/>
              </w:rPr>
              <w:t>:</w:t>
            </w:r>
            <w:r w:rsidR="006A4167">
              <w:rPr>
                <w:lang w:val="en-GB"/>
              </w:rPr>
              <w:t>3</w:t>
            </w:r>
            <w:r>
              <w:rPr>
                <w:lang w:val="en-GB"/>
              </w:rPr>
              <w:t>0</w:t>
            </w:r>
          </w:p>
        </w:tc>
        <w:tc>
          <w:tcPr>
            <w:tcW w:w="6727" w:type="dxa"/>
          </w:tcPr>
          <w:p w14:paraId="355D0B5C" w14:textId="77777777" w:rsidR="00785D8B" w:rsidRPr="00785D8B" w:rsidRDefault="00785D8B" w:rsidP="00785D8B">
            <w:pPr>
              <w:spacing w:after="60"/>
              <w:rPr>
                <w:b/>
                <w:bCs/>
                <w:lang w:val="en-GB"/>
              </w:rPr>
            </w:pPr>
            <w:r w:rsidRPr="00785D8B">
              <w:rPr>
                <w:b/>
                <w:bCs/>
                <w:lang w:val="en-GB"/>
              </w:rPr>
              <w:t>Practical session</w:t>
            </w:r>
          </w:p>
          <w:p w14:paraId="15AE4F12" w14:textId="4D898BEF" w:rsidR="00785D8B" w:rsidRPr="00C8149B" w:rsidRDefault="00785D8B" w:rsidP="00785D8B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>Exercise 2 (continued)</w:t>
            </w:r>
          </w:p>
        </w:tc>
      </w:tr>
      <w:tr w:rsidR="00A87FE5" w:rsidRPr="00C8149B" w14:paraId="1776F377" w14:textId="77777777" w:rsidTr="00DE690A">
        <w:tc>
          <w:tcPr>
            <w:tcW w:w="3020" w:type="dxa"/>
          </w:tcPr>
          <w:p w14:paraId="625704D6" w14:textId="5D3DAF81" w:rsidR="00A87FE5" w:rsidRPr="00C8149B" w:rsidRDefault="00A87FE5" w:rsidP="00DE690A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6A4167">
              <w:rPr>
                <w:lang w:val="en-GB"/>
              </w:rPr>
              <w:t>0</w:t>
            </w:r>
            <w:r>
              <w:rPr>
                <w:lang w:val="en-GB"/>
              </w:rPr>
              <w:t>:</w:t>
            </w:r>
            <w:r w:rsidR="006A4167">
              <w:rPr>
                <w:lang w:val="en-GB"/>
              </w:rPr>
              <w:t>30</w:t>
            </w:r>
            <w:r>
              <w:rPr>
                <w:lang w:val="en-GB"/>
              </w:rPr>
              <w:t xml:space="preserve"> – 1</w:t>
            </w:r>
            <w:r w:rsidR="006A4167">
              <w:rPr>
                <w:lang w:val="en-GB"/>
              </w:rPr>
              <w:t>0</w:t>
            </w:r>
            <w:r>
              <w:rPr>
                <w:lang w:val="en-GB"/>
              </w:rPr>
              <w:t>:</w:t>
            </w:r>
            <w:r w:rsidR="006A4167">
              <w:rPr>
                <w:lang w:val="en-GB"/>
              </w:rPr>
              <w:t>4</w:t>
            </w:r>
            <w:r w:rsidR="00DF1E76">
              <w:rPr>
                <w:lang w:val="en-GB"/>
              </w:rPr>
              <w:t>5</w:t>
            </w:r>
          </w:p>
        </w:tc>
        <w:tc>
          <w:tcPr>
            <w:tcW w:w="6727" w:type="dxa"/>
          </w:tcPr>
          <w:p w14:paraId="3F616BF2" w14:textId="77777777" w:rsidR="00A87FE5" w:rsidRPr="003145FF" w:rsidRDefault="00A87FE5" w:rsidP="00C93CA4">
            <w:pPr>
              <w:spacing w:after="60"/>
              <w:rPr>
                <w:b/>
                <w:bCs/>
                <w:highlight w:val="yellow"/>
                <w:lang w:val="en-GB"/>
              </w:rPr>
            </w:pPr>
            <w:r w:rsidRPr="003145FF">
              <w:rPr>
                <w:b/>
                <w:bCs/>
                <w:lang w:val="en-GB"/>
              </w:rPr>
              <w:t>Coffee break</w:t>
            </w:r>
          </w:p>
        </w:tc>
      </w:tr>
      <w:tr w:rsidR="00785D8B" w:rsidRPr="007B5DF3" w14:paraId="32C74748" w14:textId="77777777" w:rsidTr="00DE690A">
        <w:tc>
          <w:tcPr>
            <w:tcW w:w="3020" w:type="dxa"/>
          </w:tcPr>
          <w:p w14:paraId="4966D9D2" w14:textId="2FE0F88D" w:rsidR="00785D8B" w:rsidRPr="00C8149B" w:rsidRDefault="00785D8B" w:rsidP="00785D8B">
            <w:pPr>
              <w:rPr>
                <w:lang w:val="en-GB"/>
              </w:rPr>
            </w:pPr>
            <w:r>
              <w:rPr>
                <w:lang w:val="en-GB"/>
              </w:rPr>
              <w:t>10:45 – 12:45</w:t>
            </w:r>
          </w:p>
        </w:tc>
        <w:tc>
          <w:tcPr>
            <w:tcW w:w="6727" w:type="dxa"/>
          </w:tcPr>
          <w:p w14:paraId="3B87F034" w14:textId="77777777" w:rsidR="00785D8B" w:rsidRPr="00785D8B" w:rsidRDefault="00785D8B" w:rsidP="00785D8B">
            <w:pPr>
              <w:spacing w:after="60"/>
              <w:rPr>
                <w:b/>
                <w:bCs/>
                <w:lang w:val="en-GB"/>
              </w:rPr>
            </w:pPr>
            <w:r w:rsidRPr="00785D8B">
              <w:rPr>
                <w:b/>
                <w:bCs/>
                <w:lang w:val="en-GB"/>
              </w:rPr>
              <w:t>Practical session</w:t>
            </w:r>
          </w:p>
          <w:p w14:paraId="02E1FD83" w14:textId="6916DB65" w:rsidR="00785D8B" w:rsidRPr="00785D8B" w:rsidRDefault="00785D8B" w:rsidP="00785D8B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>Exercise 2 (continued)</w:t>
            </w:r>
          </w:p>
        </w:tc>
      </w:tr>
      <w:tr w:rsidR="00785D8B" w:rsidRPr="00207AF7" w14:paraId="0F4F488D" w14:textId="77777777" w:rsidTr="00DE690A">
        <w:tc>
          <w:tcPr>
            <w:tcW w:w="3020" w:type="dxa"/>
          </w:tcPr>
          <w:p w14:paraId="220673F2" w14:textId="339215F4" w:rsidR="00785D8B" w:rsidRPr="00207AF7" w:rsidRDefault="00785D8B" w:rsidP="00785D8B">
            <w:pPr>
              <w:rPr>
                <w:b/>
                <w:bCs/>
                <w:lang w:val="en-GB"/>
              </w:rPr>
            </w:pPr>
            <w:r w:rsidRPr="00207AF7">
              <w:rPr>
                <w:b/>
                <w:bCs/>
                <w:lang w:val="en-GB"/>
              </w:rPr>
              <w:t>1</w:t>
            </w:r>
            <w:r>
              <w:rPr>
                <w:b/>
                <w:bCs/>
                <w:lang w:val="en-GB"/>
              </w:rPr>
              <w:t>2</w:t>
            </w:r>
            <w:r w:rsidRPr="00207AF7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45</w:t>
            </w:r>
            <w:r w:rsidRPr="00207AF7">
              <w:rPr>
                <w:b/>
                <w:bCs/>
                <w:lang w:val="en-GB"/>
              </w:rPr>
              <w:t xml:space="preserve"> – 1</w:t>
            </w:r>
            <w:r>
              <w:rPr>
                <w:b/>
                <w:bCs/>
                <w:lang w:val="en-GB"/>
              </w:rPr>
              <w:t>4:30</w:t>
            </w:r>
          </w:p>
        </w:tc>
        <w:tc>
          <w:tcPr>
            <w:tcW w:w="6727" w:type="dxa"/>
          </w:tcPr>
          <w:p w14:paraId="6C9ACCC6" w14:textId="77777777" w:rsidR="00785D8B" w:rsidRDefault="00785D8B" w:rsidP="00785D8B">
            <w:pPr>
              <w:spacing w:after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 moment of prayer</w:t>
            </w:r>
          </w:p>
          <w:p w14:paraId="09AEBB2C" w14:textId="77777777" w:rsidR="00785D8B" w:rsidRPr="00207AF7" w:rsidRDefault="00785D8B" w:rsidP="00785D8B">
            <w:pPr>
              <w:spacing w:after="60"/>
              <w:rPr>
                <w:b/>
                <w:bCs/>
                <w:lang w:val="en-GB"/>
              </w:rPr>
            </w:pPr>
            <w:r w:rsidRPr="00207AF7">
              <w:rPr>
                <w:b/>
                <w:bCs/>
                <w:lang w:val="en-GB"/>
              </w:rPr>
              <w:t>Lunch</w:t>
            </w:r>
          </w:p>
        </w:tc>
      </w:tr>
      <w:tr w:rsidR="00785D8B" w:rsidRPr="00207AF7" w14:paraId="0F485EE1" w14:textId="77777777" w:rsidTr="00DE690A">
        <w:tc>
          <w:tcPr>
            <w:tcW w:w="3020" w:type="dxa"/>
          </w:tcPr>
          <w:p w14:paraId="6C012557" w14:textId="4DD3E63C" w:rsidR="00785D8B" w:rsidRPr="006A4167" w:rsidRDefault="00785D8B" w:rsidP="00785D8B">
            <w:pPr>
              <w:rPr>
                <w:lang w:val="en-GB"/>
              </w:rPr>
            </w:pPr>
            <w:r w:rsidRPr="006A4167">
              <w:rPr>
                <w:lang w:val="en-GB"/>
              </w:rPr>
              <w:t>14:30 – 1</w:t>
            </w:r>
            <w:r>
              <w:rPr>
                <w:lang w:val="en-GB"/>
              </w:rPr>
              <w:t>6</w:t>
            </w:r>
            <w:r w:rsidRPr="006A4167">
              <w:rPr>
                <w:lang w:val="en-GB"/>
              </w:rPr>
              <w:t>:</w:t>
            </w:r>
            <w:r>
              <w:rPr>
                <w:lang w:val="en-GB"/>
              </w:rPr>
              <w:t>0</w:t>
            </w:r>
            <w:r w:rsidRPr="006A4167">
              <w:rPr>
                <w:lang w:val="en-GB"/>
              </w:rPr>
              <w:t>0</w:t>
            </w:r>
          </w:p>
        </w:tc>
        <w:tc>
          <w:tcPr>
            <w:tcW w:w="6727" w:type="dxa"/>
          </w:tcPr>
          <w:p w14:paraId="0243148B" w14:textId="77777777" w:rsidR="00785D8B" w:rsidRPr="00525AD3" w:rsidRDefault="00785D8B" w:rsidP="00785D8B">
            <w:pPr>
              <w:spacing w:after="60"/>
              <w:rPr>
                <w:b/>
                <w:bCs/>
                <w:lang w:val="en-GB"/>
              </w:rPr>
            </w:pPr>
            <w:r w:rsidRPr="00525AD3">
              <w:rPr>
                <w:b/>
                <w:bCs/>
                <w:lang w:val="en-GB"/>
              </w:rPr>
              <w:t>Practical session</w:t>
            </w:r>
          </w:p>
          <w:p w14:paraId="03026E26" w14:textId="41788D69" w:rsidR="00785D8B" w:rsidRDefault="00785D8B" w:rsidP="00785D8B">
            <w:pPr>
              <w:spacing w:after="60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Exercise 3 </w:t>
            </w:r>
            <w:r w:rsidR="007C4A3C">
              <w:rPr>
                <w:lang w:val="en-GB"/>
              </w:rPr>
              <w:t>–</w:t>
            </w:r>
            <w:r>
              <w:rPr>
                <w:lang w:val="en-GB"/>
              </w:rPr>
              <w:t xml:space="preserve"> </w:t>
            </w:r>
            <w:r w:rsidR="007C4A3C">
              <w:rPr>
                <w:lang w:val="en-GB"/>
              </w:rPr>
              <w:t xml:space="preserve">data </w:t>
            </w:r>
            <w:proofErr w:type="spellStart"/>
            <w:r w:rsidR="007C4A3C">
              <w:rPr>
                <w:lang w:val="en-GB"/>
              </w:rPr>
              <w:t>retrievement</w:t>
            </w:r>
            <w:proofErr w:type="spellEnd"/>
            <w:r w:rsidR="007C4A3C">
              <w:rPr>
                <w:lang w:val="en-GB"/>
              </w:rPr>
              <w:t xml:space="preserve"> and </w:t>
            </w:r>
            <w:r>
              <w:rPr>
                <w:lang w:val="en-GB"/>
              </w:rPr>
              <w:t>Interpretation</w:t>
            </w:r>
            <w:r w:rsidR="007C4A3C">
              <w:rPr>
                <w:lang w:val="en-GB"/>
              </w:rPr>
              <w:t xml:space="preserve"> of results</w:t>
            </w:r>
          </w:p>
        </w:tc>
      </w:tr>
      <w:tr w:rsidR="00785D8B" w:rsidRPr="007B5DF3" w14:paraId="2BB2761A" w14:textId="77777777" w:rsidTr="00DE690A">
        <w:trPr>
          <w:trHeight w:val="276"/>
        </w:trPr>
        <w:tc>
          <w:tcPr>
            <w:tcW w:w="3020" w:type="dxa"/>
          </w:tcPr>
          <w:p w14:paraId="6F9EFA39" w14:textId="431DCE2E" w:rsidR="00785D8B" w:rsidRDefault="00785D8B" w:rsidP="00785D8B">
            <w:pPr>
              <w:rPr>
                <w:lang w:val="en-GB"/>
              </w:rPr>
            </w:pPr>
            <w:r>
              <w:rPr>
                <w:lang w:val="en-GB"/>
              </w:rPr>
              <w:t>15:45 – 16:00</w:t>
            </w:r>
          </w:p>
        </w:tc>
        <w:tc>
          <w:tcPr>
            <w:tcW w:w="6727" w:type="dxa"/>
          </w:tcPr>
          <w:p w14:paraId="40F254F8" w14:textId="4F041E10" w:rsidR="00785D8B" w:rsidRDefault="00785D8B" w:rsidP="00785D8B">
            <w:pPr>
              <w:spacing w:after="60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Coffee break</w:t>
            </w:r>
          </w:p>
        </w:tc>
      </w:tr>
      <w:tr w:rsidR="00785D8B" w:rsidRPr="007B5DF3" w14:paraId="612388C1" w14:textId="77777777" w:rsidTr="00DE690A">
        <w:tc>
          <w:tcPr>
            <w:tcW w:w="3020" w:type="dxa"/>
          </w:tcPr>
          <w:p w14:paraId="55A117DE" w14:textId="77777777" w:rsidR="00785D8B" w:rsidRPr="00C8149B" w:rsidRDefault="00785D8B" w:rsidP="00785D8B">
            <w:pPr>
              <w:rPr>
                <w:lang w:val="en-GB"/>
              </w:rPr>
            </w:pPr>
            <w:r>
              <w:rPr>
                <w:lang w:val="en-GB"/>
              </w:rPr>
              <w:t>16:00 – 17:00</w:t>
            </w:r>
          </w:p>
        </w:tc>
        <w:tc>
          <w:tcPr>
            <w:tcW w:w="6727" w:type="dxa"/>
          </w:tcPr>
          <w:p w14:paraId="7583FFB3" w14:textId="77777777" w:rsidR="00785D8B" w:rsidRPr="00785D8B" w:rsidRDefault="00785D8B" w:rsidP="00785D8B">
            <w:pPr>
              <w:spacing w:after="60"/>
              <w:rPr>
                <w:b/>
                <w:bCs/>
                <w:lang w:val="en-GB"/>
              </w:rPr>
            </w:pPr>
            <w:r w:rsidRPr="00785D8B">
              <w:rPr>
                <w:b/>
                <w:bCs/>
                <w:lang w:val="en-GB"/>
              </w:rPr>
              <w:t>Closure</w:t>
            </w:r>
          </w:p>
          <w:p w14:paraId="21367DCA" w14:textId="75FC7733" w:rsidR="00785D8B" w:rsidRDefault="00785D8B" w:rsidP="00785D8B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>Further developments (n</w:t>
            </w:r>
            <w:r>
              <w:rPr>
                <w:lang w:val="en-GB"/>
              </w:rPr>
              <w:t>etworking and dissemination</w:t>
            </w:r>
            <w:r>
              <w:rPr>
                <w:lang w:val="en-GB"/>
              </w:rPr>
              <w:t>)</w:t>
            </w:r>
          </w:p>
          <w:p w14:paraId="647B02D1" w14:textId="07569FA0" w:rsidR="00785D8B" w:rsidRDefault="00785D8B" w:rsidP="00785D8B">
            <w:pPr>
              <w:spacing w:after="60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Conclusions and perspectives</w:t>
            </w:r>
            <w:r w:rsidRPr="00654EBD">
              <w:rPr>
                <w:b/>
                <w:bCs/>
                <w:lang w:val="en-GB"/>
              </w:rPr>
              <w:t xml:space="preserve"> </w:t>
            </w:r>
          </w:p>
          <w:p w14:paraId="0E4AED54" w14:textId="1B77F83D" w:rsidR="00785D8B" w:rsidRPr="00654EBD" w:rsidRDefault="00785D8B" w:rsidP="00785D8B">
            <w:pPr>
              <w:spacing w:after="60"/>
              <w:rPr>
                <w:b/>
                <w:bCs/>
                <w:lang w:val="en-GB"/>
              </w:rPr>
            </w:pPr>
            <w:r w:rsidRPr="00654EBD">
              <w:rPr>
                <w:b/>
                <w:bCs/>
                <w:lang w:val="en-GB"/>
              </w:rPr>
              <w:t>Farewell</w:t>
            </w:r>
          </w:p>
          <w:p w14:paraId="041628B0" w14:textId="6B7F7293" w:rsidR="00785D8B" w:rsidRPr="00C8149B" w:rsidRDefault="00785D8B" w:rsidP="00785D8B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Pr="006440DB">
              <w:rPr>
                <w:lang w:val="en-GB"/>
              </w:rPr>
              <w:t>eparture of participants</w:t>
            </w:r>
          </w:p>
        </w:tc>
      </w:tr>
    </w:tbl>
    <w:p w14:paraId="2D1140C5" w14:textId="77777777" w:rsidR="00A87FE5" w:rsidRDefault="00A87FE5" w:rsidP="00520347">
      <w:pPr>
        <w:tabs>
          <w:tab w:val="left" w:pos="481"/>
        </w:tabs>
        <w:spacing w:line="213" w:lineRule="auto"/>
        <w:ind w:right="118"/>
        <w:jc w:val="both"/>
      </w:pPr>
    </w:p>
    <w:sectPr w:rsidR="00A87FE5">
      <w:headerReference w:type="default" r:id="rId12"/>
      <w:footerReference w:type="default" r:id="rId13"/>
      <w:pgSz w:w="11910" w:h="16840"/>
      <w:pgMar w:top="1660" w:right="1320" w:bottom="280" w:left="1320" w:header="4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9B0A" w14:textId="77777777" w:rsidR="000F4375" w:rsidRDefault="000F4375">
      <w:r>
        <w:separator/>
      </w:r>
    </w:p>
  </w:endnote>
  <w:endnote w:type="continuationSeparator" w:id="0">
    <w:p w14:paraId="3E350C5F" w14:textId="77777777" w:rsidR="000F4375" w:rsidRDefault="000F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576646"/>
      <w:docPartObj>
        <w:docPartGallery w:val="Page Numbers (Bottom of Page)"/>
        <w:docPartUnique/>
      </w:docPartObj>
    </w:sdtPr>
    <w:sdtContent>
      <w:p w14:paraId="186BE2ED" w14:textId="120A0DDF" w:rsidR="00542C2E" w:rsidRDefault="00542C2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5FF0CCC" w14:textId="77777777" w:rsidR="00542C2E" w:rsidRDefault="00542C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7A812" w14:textId="77777777" w:rsidR="000F4375" w:rsidRDefault="000F4375">
      <w:r>
        <w:separator/>
      </w:r>
    </w:p>
  </w:footnote>
  <w:footnote w:type="continuationSeparator" w:id="0">
    <w:p w14:paraId="5A554F7B" w14:textId="77777777" w:rsidR="000F4375" w:rsidRDefault="000F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24CF" w14:textId="58C75497" w:rsidR="00983F20" w:rsidRDefault="00634147">
    <w:pPr>
      <w:pStyle w:val="Corpodetex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0800" behindDoc="0" locked="0" layoutInCell="1" allowOverlap="1" wp14:anchorId="72051851" wp14:editId="7CE9AD0F">
          <wp:simplePos x="0" y="0"/>
          <wp:positionH relativeFrom="column">
            <wp:posOffset>4962525</wp:posOffset>
          </wp:positionH>
          <wp:positionV relativeFrom="paragraph">
            <wp:posOffset>-132080</wp:posOffset>
          </wp:positionV>
          <wp:extent cx="723661" cy="671222"/>
          <wp:effectExtent l="0" t="0" r="635" b="0"/>
          <wp:wrapSquare wrapText="bothSides"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661" cy="671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6704" behindDoc="1" locked="0" layoutInCell="1" allowOverlap="1" wp14:anchorId="6DAEBBDE" wp14:editId="636A3832">
          <wp:simplePos x="0" y="0"/>
          <wp:positionH relativeFrom="page">
            <wp:posOffset>2095500</wp:posOffset>
          </wp:positionH>
          <wp:positionV relativeFrom="page">
            <wp:posOffset>313054</wp:posOffset>
          </wp:positionV>
          <wp:extent cx="1255496" cy="39938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55496" cy="399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7CFABC70" wp14:editId="3A1C1291">
          <wp:simplePos x="0" y="0"/>
          <wp:positionH relativeFrom="page">
            <wp:posOffset>3537254</wp:posOffset>
          </wp:positionH>
          <wp:positionV relativeFrom="page">
            <wp:posOffset>313054</wp:posOffset>
          </wp:positionV>
          <wp:extent cx="556919" cy="37030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56919" cy="370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0347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2012482" wp14:editId="4AE6A5F9">
              <wp:simplePos x="0" y="0"/>
              <wp:positionH relativeFrom="page">
                <wp:posOffset>4177030</wp:posOffset>
              </wp:positionH>
              <wp:positionV relativeFrom="page">
                <wp:posOffset>414020</wp:posOffset>
              </wp:positionV>
              <wp:extent cx="1034415" cy="251460"/>
              <wp:effectExtent l="0" t="0" r="0" b="0"/>
              <wp:wrapNone/>
              <wp:docPr id="18328761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441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27547" w14:textId="77777777" w:rsidR="00983F20" w:rsidRDefault="00000000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 xml:space="preserve">This project is funded </w:t>
                          </w:r>
                          <w:proofErr w:type="gramStart"/>
                          <w:r>
                            <w:rPr>
                              <w:rFonts w:ascii="Calibri"/>
                              <w:sz w:val="16"/>
                            </w:rPr>
                            <w:t>by</w:t>
                          </w:r>
                          <w:proofErr w:type="gramEnd"/>
                        </w:p>
                        <w:p w14:paraId="6ABA0DC4" w14:textId="77777777" w:rsidR="00983F20" w:rsidRDefault="00000000">
                          <w:pPr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the European Union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124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8.9pt;margin-top:32.6pt;width:81.45pt;height:19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" filled="f" stroked="f">
              <v:textbox inset="0,0,0,0">
                <w:txbxContent>
                  <w:p w14:paraId="60E27547" w14:textId="77777777" w:rsidR="00983F20" w:rsidRDefault="00000000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 xml:space="preserve">This project is funded </w:t>
                    </w:r>
                    <w:proofErr w:type="gramStart"/>
                    <w:r>
                      <w:rPr>
                        <w:rFonts w:ascii="Calibri"/>
                        <w:sz w:val="16"/>
                      </w:rPr>
                      <w:t>by</w:t>
                    </w:r>
                    <w:proofErr w:type="gramEnd"/>
                  </w:p>
                  <w:p w14:paraId="6ABA0DC4" w14:textId="77777777" w:rsidR="00983F20" w:rsidRDefault="00000000">
                    <w:pPr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the European Union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D12"/>
    <w:multiLevelType w:val="hybridMultilevel"/>
    <w:tmpl w:val="CD861E3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2AD0E3A"/>
    <w:multiLevelType w:val="hybridMultilevel"/>
    <w:tmpl w:val="E4869CCC"/>
    <w:lvl w:ilvl="0" w:tplc="E30CFB1C">
      <w:start w:val="1"/>
      <w:numFmt w:val="decimal"/>
      <w:lvlText w:val="%1)"/>
      <w:lvlJc w:val="left"/>
      <w:pPr>
        <w:ind w:left="1199" w:hanging="360"/>
      </w:pPr>
      <w:rPr>
        <w:rFonts w:ascii="Montserrat Light" w:eastAsia="Montserrat Light" w:hAnsi="Montserrat Light" w:cs="Montserrat Light"/>
      </w:rPr>
    </w:lvl>
    <w:lvl w:ilvl="1" w:tplc="0416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" w15:restartNumberingAfterBreak="0">
    <w:nsid w:val="23F348C7"/>
    <w:multiLevelType w:val="hybridMultilevel"/>
    <w:tmpl w:val="6DEC8B10"/>
    <w:lvl w:ilvl="0" w:tplc="47366656">
      <w:numFmt w:val="bullet"/>
      <w:lvlText w:val=""/>
      <w:lvlJc w:val="left"/>
      <w:pPr>
        <w:ind w:left="120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85300DF2">
      <w:numFmt w:val="bullet"/>
      <w:lvlText w:val="•"/>
      <w:lvlJc w:val="left"/>
      <w:pPr>
        <w:ind w:left="1034" w:hanging="360"/>
      </w:pPr>
      <w:rPr>
        <w:rFonts w:hint="default"/>
      </w:rPr>
    </w:lvl>
    <w:lvl w:ilvl="2" w:tplc="5C1E7F8A">
      <w:numFmt w:val="bullet"/>
      <w:lvlText w:val="•"/>
      <w:lvlJc w:val="left"/>
      <w:pPr>
        <w:ind w:left="1949" w:hanging="360"/>
      </w:pPr>
      <w:rPr>
        <w:rFonts w:hint="default"/>
      </w:rPr>
    </w:lvl>
    <w:lvl w:ilvl="3" w:tplc="69068F6E">
      <w:numFmt w:val="bullet"/>
      <w:lvlText w:val="•"/>
      <w:lvlJc w:val="left"/>
      <w:pPr>
        <w:ind w:left="2863" w:hanging="360"/>
      </w:pPr>
      <w:rPr>
        <w:rFonts w:hint="default"/>
      </w:rPr>
    </w:lvl>
    <w:lvl w:ilvl="4" w:tplc="D0E6939E">
      <w:numFmt w:val="bullet"/>
      <w:lvlText w:val="•"/>
      <w:lvlJc w:val="left"/>
      <w:pPr>
        <w:ind w:left="3778" w:hanging="360"/>
      </w:pPr>
      <w:rPr>
        <w:rFonts w:hint="default"/>
      </w:rPr>
    </w:lvl>
    <w:lvl w:ilvl="5" w:tplc="8D3008F6">
      <w:numFmt w:val="bullet"/>
      <w:lvlText w:val="•"/>
      <w:lvlJc w:val="left"/>
      <w:pPr>
        <w:ind w:left="4693" w:hanging="360"/>
      </w:pPr>
      <w:rPr>
        <w:rFonts w:hint="default"/>
      </w:rPr>
    </w:lvl>
    <w:lvl w:ilvl="6" w:tplc="2EB2E044">
      <w:numFmt w:val="bullet"/>
      <w:lvlText w:val="•"/>
      <w:lvlJc w:val="left"/>
      <w:pPr>
        <w:ind w:left="5607" w:hanging="360"/>
      </w:pPr>
      <w:rPr>
        <w:rFonts w:hint="default"/>
      </w:rPr>
    </w:lvl>
    <w:lvl w:ilvl="7" w:tplc="0C160DAC">
      <w:numFmt w:val="bullet"/>
      <w:lvlText w:val="•"/>
      <w:lvlJc w:val="left"/>
      <w:pPr>
        <w:ind w:left="6522" w:hanging="360"/>
      </w:pPr>
      <w:rPr>
        <w:rFonts w:hint="default"/>
      </w:rPr>
    </w:lvl>
    <w:lvl w:ilvl="8" w:tplc="D586FEDA">
      <w:numFmt w:val="bullet"/>
      <w:lvlText w:val="•"/>
      <w:lvlJc w:val="left"/>
      <w:pPr>
        <w:ind w:left="7437" w:hanging="360"/>
      </w:pPr>
      <w:rPr>
        <w:rFonts w:hint="default"/>
      </w:rPr>
    </w:lvl>
  </w:abstractNum>
  <w:abstractNum w:abstractNumId="3" w15:restartNumberingAfterBreak="0">
    <w:nsid w:val="25445117"/>
    <w:multiLevelType w:val="hybridMultilevel"/>
    <w:tmpl w:val="AAF058A2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9555687"/>
    <w:multiLevelType w:val="hybridMultilevel"/>
    <w:tmpl w:val="06C285B8"/>
    <w:lvl w:ilvl="0" w:tplc="D3C483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532C6"/>
    <w:multiLevelType w:val="hybridMultilevel"/>
    <w:tmpl w:val="95DA5348"/>
    <w:lvl w:ilvl="0" w:tplc="F436672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81684"/>
    <w:multiLevelType w:val="hybridMultilevel"/>
    <w:tmpl w:val="78C825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15CAB"/>
    <w:multiLevelType w:val="hybridMultilevel"/>
    <w:tmpl w:val="98547DD2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8" w15:restartNumberingAfterBreak="0">
    <w:nsid w:val="79F21968"/>
    <w:multiLevelType w:val="hybridMultilevel"/>
    <w:tmpl w:val="9F62DAA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" w15:restartNumberingAfterBreak="0">
    <w:nsid w:val="7CF22D5F"/>
    <w:multiLevelType w:val="hybridMultilevel"/>
    <w:tmpl w:val="14D47A5C"/>
    <w:lvl w:ilvl="0" w:tplc="A73C27A4">
      <w:start w:val="2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590778">
    <w:abstractNumId w:val="2"/>
  </w:num>
  <w:num w:numId="2" w16cid:durableId="558395977">
    <w:abstractNumId w:val="6"/>
  </w:num>
  <w:num w:numId="3" w16cid:durableId="313145768">
    <w:abstractNumId w:val="1"/>
  </w:num>
  <w:num w:numId="4" w16cid:durableId="197397927">
    <w:abstractNumId w:val="8"/>
  </w:num>
  <w:num w:numId="5" w16cid:durableId="1725791459">
    <w:abstractNumId w:val="7"/>
  </w:num>
  <w:num w:numId="6" w16cid:durableId="2068070623">
    <w:abstractNumId w:val="5"/>
  </w:num>
  <w:num w:numId="7" w16cid:durableId="1124806748">
    <w:abstractNumId w:val="4"/>
  </w:num>
  <w:num w:numId="8" w16cid:durableId="1040280656">
    <w:abstractNumId w:val="0"/>
  </w:num>
  <w:num w:numId="9" w16cid:durableId="553976276">
    <w:abstractNumId w:val="3"/>
  </w:num>
  <w:num w:numId="10" w16cid:durableId="2425648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CE64AFF-6477-4917-A153-B58A4C5DD30A}"/>
    <w:docVar w:name="dgnword-eventsink" w:val="2216846656832"/>
  </w:docVars>
  <w:rsids>
    <w:rsidRoot w:val="00983F20"/>
    <w:rsid w:val="00023C81"/>
    <w:rsid w:val="000A649A"/>
    <w:rsid w:val="000C184F"/>
    <w:rsid w:val="000E29C3"/>
    <w:rsid w:val="000F4375"/>
    <w:rsid w:val="000F6FAC"/>
    <w:rsid w:val="001A4006"/>
    <w:rsid w:val="001B29CB"/>
    <w:rsid w:val="001D1550"/>
    <w:rsid w:val="001F52D4"/>
    <w:rsid w:val="002133BB"/>
    <w:rsid w:val="002618AA"/>
    <w:rsid w:val="002F477A"/>
    <w:rsid w:val="003132AC"/>
    <w:rsid w:val="003145FF"/>
    <w:rsid w:val="00376746"/>
    <w:rsid w:val="00417E56"/>
    <w:rsid w:val="004265B9"/>
    <w:rsid w:val="00445938"/>
    <w:rsid w:val="00465A5F"/>
    <w:rsid w:val="004A56C7"/>
    <w:rsid w:val="004F1E77"/>
    <w:rsid w:val="00520347"/>
    <w:rsid w:val="00525AD3"/>
    <w:rsid w:val="00542C2E"/>
    <w:rsid w:val="00554471"/>
    <w:rsid w:val="005A3A27"/>
    <w:rsid w:val="005B7377"/>
    <w:rsid w:val="005D3A0D"/>
    <w:rsid w:val="005E072A"/>
    <w:rsid w:val="005E4062"/>
    <w:rsid w:val="00634147"/>
    <w:rsid w:val="00654EBD"/>
    <w:rsid w:val="00686E30"/>
    <w:rsid w:val="006871AC"/>
    <w:rsid w:val="006A4167"/>
    <w:rsid w:val="006A77DD"/>
    <w:rsid w:val="00701799"/>
    <w:rsid w:val="00725A35"/>
    <w:rsid w:val="00741230"/>
    <w:rsid w:val="00771B73"/>
    <w:rsid w:val="00785D8B"/>
    <w:rsid w:val="007C4A3C"/>
    <w:rsid w:val="008018A2"/>
    <w:rsid w:val="008069FB"/>
    <w:rsid w:val="008642B2"/>
    <w:rsid w:val="0086453B"/>
    <w:rsid w:val="008B6CA2"/>
    <w:rsid w:val="008C17FA"/>
    <w:rsid w:val="008E42BD"/>
    <w:rsid w:val="008F1D14"/>
    <w:rsid w:val="009216C9"/>
    <w:rsid w:val="00934BBC"/>
    <w:rsid w:val="00940E0A"/>
    <w:rsid w:val="009706A8"/>
    <w:rsid w:val="00983F20"/>
    <w:rsid w:val="009B6998"/>
    <w:rsid w:val="009D78C7"/>
    <w:rsid w:val="009E7D23"/>
    <w:rsid w:val="009F1A06"/>
    <w:rsid w:val="00A06195"/>
    <w:rsid w:val="00A070CD"/>
    <w:rsid w:val="00A87FE5"/>
    <w:rsid w:val="00AA2CCC"/>
    <w:rsid w:val="00B06B51"/>
    <w:rsid w:val="00B31FBE"/>
    <w:rsid w:val="00B40C32"/>
    <w:rsid w:val="00B61774"/>
    <w:rsid w:val="00BC1BD4"/>
    <w:rsid w:val="00BC3ACD"/>
    <w:rsid w:val="00BC505A"/>
    <w:rsid w:val="00C0139C"/>
    <w:rsid w:val="00C52E11"/>
    <w:rsid w:val="00C93CA4"/>
    <w:rsid w:val="00CA3BA4"/>
    <w:rsid w:val="00CE2310"/>
    <w:rsid w:val="00CF3015"/>
    <w:rsid w:val="00D10187"/>
    <w:rsid w:val="00D34A85"/>
    <w:rsid w:val="00D83D2D"/>
    <w:rsid w:val="00DB576A"/>
    <w:rsid w:val="00DF1E76"/>
    <w:rsid w:val="00E221C6"/>
    <w:rsid w:val="00E549B7"/>
    <w:rsid w:val="00EE08D3"/>
    <w:rsid w:val="00EF0E63"/>
    <w:rsid w:val="00F1527C"/>
    <w:rsid w:val="00F21A2E"/>
    <w:rsid w:val="00F300AD"/>
    <w:rsid w:val="00F3322D"/>
    <w:rsid w:val="00F76D4B"/>
    <w:rsid w:val="00F84680"/>
    <w:rsid w:val="00FA12E1"/>
    <w:rsid w:val="00FB2F82"/>
    <w:rsid w:val="00FC5799"/>
    <w:rsid w:val="00FE20A0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D2F5D"/>
  <w15:docId w15:val="{CC244CE8-2D60-4F47-AAE1-4964A88C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167"/>
    <w:rPr>
      <w:rFonts w:ascii="Montserrat Light" w:eastAsia="Montserrat Light" w:hAnsi="Montserrat Light" w:cs="Montserrat Ligh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233"/>
      <w:ind w:left="48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520347"/>
    <w:pPr>
      <w:widowControl/>
      <w:autoSpaceDE/>
      <w:autoSpaceDN/>
    </w:pPr>
    <w:rPr>
      <w:kern w:val="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42C2E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2C2E"/>
    <w:rPr>
      <w:rFonts w:ascii="Montserrat Light" w:eastAsia="Montserrat Light" w:hAnsi="Montserrat Light" w:cs="Montserrat Light"/>
    </w:rPr>
  </w:style>
  <w:style w:type="paragraph" w:styleId="Rodap">
    <w:name w:val="footer"/>
    <w:basedOn w:val="Normal"/>
    <w:link w:val="RodapChar"/>
    <w:uiPriority w:val="99"/>
    <w:unhideWhenUsed/>
    <w:rsid w:val="00542C2E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uiPriority w:val="99"/>
    <w:rsid w:val="00542C2E"/>
    <w:rPr>
      <w:rFonts w:ascii="Montserrat Light" w:eastAsia="Montserrat Light" w:hAnsi="Montserrat Light" w:cs="Montserrat Light"/>
    </w:rPr>
  </w:style>
  <w:style w:type="character" w:styleId="Refdecomentrio">
    <w:name w:val="annotation reference"/>
    <w:basedOn w:val="Fontepargpadro"/>
    <w:uiPriority w:val="99"/>
    <w:semiHidden/>
    <w:unhideWhenUsed/>
    <w:rsid w:val="00B31F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31FB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31FBE"/>
    <w:rPr>
      <w:rFonts w:ascii="Montserrat Light" w:eastAsia="Montserrat Light" w:hAnsi="Montserrat Light" w:cs="Montserrat Light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31F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31FBE"/>
    <w:rPr>
      <w:rFonts w:ascii="Montserrat Light" w:eastAsia="Montserrat Light" w:hAnsi="Montserrat Light" w:cs="Montserrat Light"/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C5799"/>
    <w:rPr>
      <w:rFonts w:ascii="Montserrat Light" w:eastAsia="Montserrat Light" w:hAnsi="Montserrat Light" w:cs="Montserrat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governance4mpas.e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ceangovernance4mpas.e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rine-mammals.info/self-assessment-too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rine-mammals.info/self-assessment-too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ine-mammals.info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725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Staub</dc:creator>
  <cp:lastModifiedBy>lilian wetzel</cp:lastModifiedBy>
  <cp:revision>2</cp:revision>
  <dcterms:created xsi:type="dcterms:W3CDTF">2023-05-27T12:01:00Z</dcterms:created>
  <dcterms:modified xsi:type="dcterms:W3CDTF">2023-05-27T12:01:00Z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2023-04-17T00:00:00Z</vt:filetime>
  </property>
</Properties>
</file>